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72" w:rsidRPr="002073A4" w:rsidRDefault="009641E3" w:rsidP="00E264A9">
      <w:pPr>
        <w:pStyle w:val="Heading1"/>
        <w:spacing w:before="0"/>
      </w:pPr>
      <w:r w:rsidRPr="002073A4">
        <w:t>Decision Notice</w:t>
      </w:r>
    </w:p>
    <w:p w:rsidR="006770F2" w:rsidRPr="006770F2" w:rsidRDefault="006770F2" w:rsidP="001620E9">
      <w:pPr>
        <w:pStyle w:val="Tabformatting"/>
      </w:pPr>
      <w:r>
        <w:rPr>
          <w:b/>
        </w:rPr>
        <w:t>Matter:</w:t>
      </w:r>
      <w:r>
        <w:tab/>
      </w:r>
      <w:r w:rsidR="002B0A4A">
        <w:t xml:space="preserve">Contravention of the </w:t>
      </w:r>
      <w:r w:rsidR="002B0A4A" w:rsidRPr="002B0A4A">
        <w:rPr>
          <w:i/>
        </w:rPr>
        <w:t>Liquor Act</w:t>
      </w:r>
    </w:p>
    <w:p w:rsidR="00861DC3" w:rsidRPr="001620E9" w:rsidRDefault="00CC3330" w:rsidP="001620E9">
      <w:pPr>
        <w:pStyle w:val="Tabformatting"/>
      </w:pPr>
      <w:r w:rsidRPr="001620E9">
        <w:rPr>
          <w:b/>
        </w:rPr>
        <w:t>Premises</w:t>
      </w:r>
      <w:r w:rsidRPr="001620E9">
        <w:t>:</w:t>
      </w:r>
      <w:r w:rsidRPr="001620E9">
        <w:tab/>
      </w:r>
      <w:r w:rsidR="00127269">
        <w:t>Monsoons</w:t>
      </w:r>
    </w:p>
    <w:p w:rsidR="00CC3330" w:rsidRPr="001620E9" w:rsidRDefault="002B0A4A" w:rsidP="001620E9">
      <w:pPr>
        <w:pStyle w:val="Tabformatting"/>
      </w:pPr>
      <w:r>
        <w:rPr>
          <w:b/>
        </w:rPr>
        <w:t>Licensee</w:t>
      </w:r>
      <w:r w:rsidR="00CC3330" w:rsidRPr="001620E9">
        <w:t>:</w:t>
      </w:r>
      <w:r w:rsidR="00CC3330" w:rsidRPr="001620E9">
        <w:tab/>
      </w:r>
      <w:r w:rsidR="00127269">
        <w:t>Tropi</w:t>
      </w:r>
      <w:r w:rsidR="008F4FD6">
        <w:t>c</w:t>
      </w:r>
      <w:r w:rsidR="00127269">
        <w:t>s Holdings</w:t>
      </w:r>
      <w:r w:rsidRPr="002B0A4A">
        <w:t xml:space="preserve"> Pty Ltd</w:t>
      </w:r>
    </w:p>
    <w:p w:rsidR="00CC3330" w:rsidRPr="001620E9" w:rsidRDefault="00CC3330" w:rsidP="001620E9">
      <w:pPr>
        <w:pStyle w:val="Tabformatting"/>
      </w:pPr>
      <w:r w:rsidRPr="001620E9">
        <w:rPr>
          <w:b/>
        </w:rPr>
        <w:t>Legislation</w:t>
      </w:r>
      <w:r w:rsidRPr="001620E9">
        <w:t>:</w:t>
      </w:r>
      <w:r w:rsidRPr="001620E9">
        <w:tab/>
      </w:r>
      <w:r w:rsidR="00CA479B">
        <w:t xml:space="preserve">Section </w:t>
      </w:r>
      <w:r w:rsidR="002B0A4A">
        <w:t xml:space="preserve">121(1) </w:t>
      </w:r>
      <w:r w:rsidR="00CA479B">
        <w:t xml:space="preserve">of </w:t>
      </w:r>
      <w:r w:rsidR="00CA479B" w:rsidRPr="00CA479B">
        <w:rPr>
          <w:i/>
        </w:rPr>
        <w:t>the Liquor Act</w:t>
      </w:r>
    </w:p>
    <w:p w:rsidR="00CC3330" w:rsidRPr="001620E9" w:rsidRDefault="00CC3330" w:rsidP="001620E9">
      <w:pPr>
        <w:pStyle w:val="Tabformatting"/>
      </w:pPr>
      <w:r w:rsidRPr="001620E9">
        <w:rPr>
          <w:b/>
        </w:rPr>
        <w:t>Decision of</w:t>
      </w:r>
      <w:r w:rsidRPr="001620E9">
        <w:t>:</w:t>
      </w:r>
      <w:r w:rsidRPr="001620E9">
        <w:tab/>
      </w:r>
      <w:r w:rsidR="002037CF">
        <w:t xml:space="preserve">Delegate of the </w:t>
      </w:r>
      <w:r w:rsidR="006770F2">
        <w:t>Director-General of Licensing</w:t>
      </w:r>
    </w:p>
    <w:p w:rsidR="00CC3330" w:rsidRPr="001620E9" w:rsidRDefault="00CC3330" w:rsidP="001620E9">
      <w:pPr>
        <w:pStyle w:val="Tabformatting"/>
      </w:pPr>
      <w:r w:rsidRPr="001620E9">
        <w:rPr>
          <w:b/>
        </w:rPr>
        <w:t>Date of Decision</w:t>
      </w:r>
      <w:r w:rsidRPr="001620E9">
        <w:t>:</w:t>
      </w:r>
      <w:r w:rsidRPr="001620E9">
        <w:tab/>
      </w:r>
      <w:r w:rsidR="00ED6C5E">
        <w:t>9 September</w:t>
      </w:r>
      <w:r w:rsidR="00693E92">
        <w:t xml:space="preserve"> </w:t>
      </w:r>
      <w:r w:rsidR="00BB2537">
        <w:t>2016</w:t>
      </w:r>
    </w:p>
    <w:p w:rsidR="001620E9" w:rsidRDefault="001620E9" w:rsidP="001620E9">
      <w:pPr>
        <w:pStyle w:val="BottomLine"/>
      </w:pPr>
    </w:p>
    <w:p w:rsidR="006A6BC0" w:rsidRPr="0051667F" w:rsidRDefault="006C668D" w:rsidP="00156E4B">
      <w:pPr>
        <w:pStyle w:val="Heading2"/>
        <w:spacing w:before="0"/>
        <w:jc w:val="both"/>
        <w:rPr>
          <w:sz w:val="24"/>
          <w:szCs w:val="24"/>
        </w:rPr>
      </w:pPr>
      <w:r w:rsidRPr="0051667F">
        <w:rPr>
          <w:sz w:val="24"/>
          <w:szCs w:val="24"/>
        </w:rPr>
        <w:t>Background</w:t>
      </w:r>
    </w:p>
    <w:p w:rsidR="00C16285" w:rsidRDefault="0075332E" w:rsidP="00156E4B">
      <w:pPr>
        <w:pStyle w:val="ListParagraph"/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B81124">
        <w:rPr>
          <w:rFonts w:cs="Arial"/>
          <w:szCs w:val="22"/>
        </w:rPr>
        <w:t>O</w:t>
      </w:r>
      <w:r w:rsidR="00693E92" w:rsidRPr="00B81124">
        <w:rPr>
          <w:rFonts w:cs="Arial"/>
          <w:szCs w:val="22"/>
        </w:rPr>
        <w:t>n Sunday</w:t>
      </w:r>
      <w:r w:rsidR="00F71F65">
        <w:rPr>
          <w:rFonts w:cs="Arial"/>
          <w:szCs w:val="22"/>
        </w:rPr>
        <w:t>,</w:t>
      </w:r>
      <w:r w:rsidR="00693E92" w:rsidRPr="00B81124">
        <w:rPr>
          <w:rFonts w:cs="Arial"/>
          <w:szCs w:val="22"/>
        </w:rPr>
        <w:t xml:space="preserve"> </w:t>
      </w:r>
      <w:r w:rsidR="00B2359E">
        <w:rPr>
          <w:rFonts w:cs="Arial"/>
          <w:szCs w:val="22"/>
        </w:rPr>
        <w:t>3 July</w:t>
      </w:r>
      <w:r w:rsidR="00693E92" w:rsidRPr="00B81124">
        <w:rPr>
          <w:rFonts w:cs="Arial"/>
          <w:szCs w:val="22"/>
        </w:rPr>
        <w:t xml:space="preserve"> </w:t>
      </w:r>
      <w:r w:rsidR="009045AF" w:rsidRPr="00B81124">
        <w:rPr>
          <w:rFonts w:cs="Arial"/>
          <w:szCs w:val="22"/>
        </w:rPr>
        <w:t>2016</w:t>
      </w:r>
      <w:r w:rsidRPr="00B81124">
        <w:rPr>
          <w:rFonts w:cs="Arial"/>
          <w:szCs w:val="22"/>
        </w:rPr>
        <w:t xml:space="preserve">, at approximately </w:t>
      </w:r>
      <w:r w:rsidR="00B2359E">
        <w:rPr>
          <w:rFonts w:cs="Arial"/>
          <w:szCs w:val="22"/>
        </w:rPr>
        <w:t>20:20</w:t>
      </w:r>
      <w:r w:rsidRPr="00B81124">
        <w:rPr>
          <w:rFonts w:cs="Arial"/>
          <w:szCs w:val="22"/>
        </w:rPr>
        <w:t xml:space="preserve">hrs, </w:t>
      </w:r>
      <w:r w:rsidR="00693E92" w:rsidRPr="00B81124">
        <w:rPr>
          <w:rFonts w:cs="Arial"/>
          <w:szCs w:val="22"/>
        </w:rPr>
        <w:t xml:space="preserve">whilst conducting </w:t>
      </w:r>
      <w:r w:rsidRPr="00B81124">
        <w:rPr>
          <w:rFonts w:cs="Arial"/>
          <w:szCs w:val="22"/>
        </w:rPr>
        <w:t>a licenced premises</w:t>
      </w:r>
      <w:r w:rsidR="00693E92" w:rsidRPr="00B81124">
        <w:rPr>
          <w:rFonts w:cs="Arial"/>
          <w:szCs w:val="22"/>
        </w:rPr>
        <w:t xml:space="preserve"> check at Monsoons</w:t>
      </w:r>
      <w:r w:rsidRPr="00B81124">
        <w:rPr>
          <w:rFonts w:cs="Arial"/>
          <w:szCs w:val="22"/>
        </w:rPr>
        <w:t xml:space="preserve">, </w:t>
      </w:r>
      <w:r w:rsidR="006B23C5">
        <w:rPr>
          <w:rFonts w:cs="Arial"/>
          <w:szCs w:val="22"/>
        </w:rPr>
        <w:t xml:space="preserve">a </w:t>
      </w:r>
      <w:r w:rsidR="00797EA0">
        <w:rPr>
          <w:rFonts w:cs="Arial"/>
          <w:szCs w:val="22"/>
        </w:rPr>
        <w:t>Senior Compliance Officer</w:t>
      </w:r>
      <w:r w:rsidRPr="00B81124">
        <w:rPr>
          <w:rFonts w:cs="Arial"/>
          <w:szCs w:val="22"/>
        </w:rPr>
        <w:t xml:space="preserve"> (</w:t>
      </w:r>
      <w:proofErr w:type="spellStart"/>
      <w:r w:rsidR="00797EA0" w:rsidRPr="00563B15">
        <w:rPr>
          <w:rFonts w:cs="Arial"/>
          <w:i/>
          <w:szCs w:val="22"/>
        </w:rPr>
        <w:t>SCO</w:t>
      </w:r>
      <w:proofErr w:type="spellEnd"/>
      <w:r w:rsidRPr="00B81124">
        <w:rPr>
          <w:rFonts w:cs="Arial"/>
          <w:szCs w:val="22"/>
        </w:rPr>
        <w:t xml:space="preserve">) observed </w:t>
      </w:r>
      <w:r w:rsidR="00B2359E">
        <w:rPr>
          <w:rFonts w:cs="Arial"/>
          <w:szCs w:val="22"/>
        </w:rPr>
        <w:t xml:space="preserve">a </w:t>
      </w:r>
      <w:r w:rsidR="00693E92" w:rsidRPr="00B81124">
        <w:rPr>
          <w:rFonts w:cs="Arial"/>
          <w:szCs w:val="22"/>
        </w:rPr>
        <w:t xml:space="preserve">male </w:t>
      </w:r>
      <w:r w:rsidR="0099347B" w:rsidRPr="00B81124">
        <w:rPr>
          <w:rFonts w:cs="Arial"/>
          <w:szCs w:val="22"/>
        </w:rPr>
        <w:t>(‘</w:t>
      </w:r>
      <w:r w:rsidR="00B2359E">
        <w:rPr>
          <w:rFonts w:cs="Arial"/>
          <w:i/>
          <w:szCs w:val="22"/>
        </w:rPr>
        <w:t xml:space="preserve">the </w:t>
      </w:r>
      <w:r w:rsidR="0099347B" w:rsidRPr="00B81124">
        <w:rPr>
          <w:rFonts w:cs="Arial"/>
          <w:i/>
          <w:szCs w:val="22"/>
        </w:rPr>
        <w:t>male’</w:t>
      </w:r>
      <w:r w:rsidR="0099347B" w:rsidRPr="00B81124">
        <w:rPr>
          <w:rFonts w:cs="Arial"/>
          <w:szCs w:val="22"/>
        </w:rPr>
        <w:t xml:space="preserve">) </w:t>
      </w:r>
      <w:r w:rsidR="00C16285">
        <w:rPr>
          <w:rFonts w:cs="Arial"/>
          <w:szCs w:val="22"/>
        </w:rPr>
        <w:t xml:space="preserve">appearing drowsy and unsteady while seated where he required the </w:t>
      </w:r>
      <w:r w:rsidR="00893D22">
        <w:rPr>
          <w:rFonts w:cs="Arial"/>
          <w:szCs w:val="22"/>
        </w:rPr>
        <w:t>assistance of a friend to steady himself.</w:t>
      </w:r>
    </w:p>
    <w:p w:rsidR="00E016A0" w:rsidRPr="00893D22" w:rsidRDefault="006B23C5" w:rsidP="00797EA0">
      <w:pPr>
        <w:pStyle w:val="ListParagraph"/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The </w:t>
      </w:r>
      <w:proofErr w:type="spellStart"/>
      <w:r w:rsidR="00797EA0" w:rsidRPr="00797EA0">
        <w:rPr>
          <w:rFonts w:cs="Arial"/>
          <w:szCs w:val="22"/>
        </w:rPr>
        <w:t>SCO</w:t>
      </w:r>
      <w:proofErr w:type="spellEnd"/>
      <w:r w:rsidR="0075332E" w:rsidRPr="00893D22">
        <w:rPr>
          <w:rFonts w:cs="Arial"/>
          <w:szCs w:val="22"/>
        </w:rPr>
        <w:t xml:space="preserve">, upon making </w:t>
      </w:r>
      <w:r>
        <w:rPr>
          <w:rFonts w:cs="Arial"/>
          <w:szCs w:val="22"/>
        </w:rPr>
        <w:t>his</w:t>
      </w:r>
      <w:r w:rsidR="0075332E" w:rsidRPr="00893D22">
        <w:rPr>
          <w:rFonts w:cs="Arial"/>
          <w:szCs w:val="22"/>
        </w:rPr>
        <w:t xml:space="preserve"> observations, </w:t>
      </w:r>
      <w:r w:rsidR="00494FAE" w:rsidRPr="00893D22">
        <w:rPr>
          <w:rFonts w:cs="Arial"/>
          <w:szCs w:val="22"/>
        </w:rPr>
        <w:t xml:space="preserve">brought the matter to the attention of </w:t>
      </w:r>
      <w:r>
        <w:rPr>
          <w:rFonts w:cs="Arial"/>
          <w:szCs w:val="22"/>
        </w:rPr>
        <w:t xml:space="preserve">the </w:t>
      </w:r>
      <w:r w:rsidR="00494FAE" w:rsidRPr="00893D22">
        <w:rPr>
          <w:rFonts w:cs="Arial"/>
          <w:szCs w:val="22"/>
        </w:rPr>
        <w:t xml:space="preserve">Monsoons’ </w:t>
      </w:r>
      <w:r>
        <w:rPr>
          <w:rFonts w:cs="Arial"/>
          <w:szCs w:val="22"/>
        </w:rPr>
        <w:t>Duty Manager</w:t>
      </w:r>
      <w:r w:rsidR="00494FAE" w:rsidRPr="00893D22">
        <w:rPr>
          <w:rFonts w:cs="Arial"/>
          <w:szCs w:val="22"/>
        </w:rPr>
        <w:t>.</w:t>
      </w:r>
    </w:p>
    <w:p w:rsidR="006B23C5" w:rsidRDefault="00407019" w:rsidP="00797EA0">
      <w:pPr>
        <w:pStyle w:val="ListParagraph"/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The </w:t>
      </w:r>
      <w:r w:rsidR="006B23C5">
        <w:rPr>
          <w:rFonts w:cs="Arial"/>
          <w:szCs w:val="22"/>
        </w:rPr>
        <w:t xml:space="preserve">Duty Manager </w:t>
      </w:r>
      <w:r w:rsidR="008516E3">
        <w:rPr>
          <w:rFonts w:cs="Arial"/>
          <w:szCs w:val="22"/>
        </w:rPr>
        <w:t>alerted</w:t>
      </w:r>
      <w:r w:rsidR="006B23C5">
        <w:rPr>
          <w:rFonts w:cs="Arial"/>
          <w:szCs w:val="22"/>
        </w:rPr>
        <w:t xml:space="preserve"> </w:t>
      </w:r>
      <w:r w:rsidR="00242770">
        <w:rPr>
          <w:rFonts w:cs="Arial"/>
          <w:szCs w:val="22"/>
        </w:rPr>
        <w:t xml:space="preserve">Security </w:t>
      </w:r>
      <w:r w:rsidR="006B23C5">
        <w:rPr>
          <w:rFonts w:cs="Arial"/>
          <w:szCs w:val="22"/>
        </w:rPr>
        <w:t>and</w:t>
      </w:r>
      <w:r w:rsidR="00516806">
        <w:rPr>
          <w:rFonts w:cs="Arial"/>
          <w:szCs w:val="22"/>
        </w:rPr>
        <w:t xml:space="preserve"> the </w:t>
      </w:r>
      <w:r w:rsidR="00913D5C">
        <w:rPr>
          <w:rFonts w:cs="Arial"/>
          <w:szCs w:val="22"/>
        </w:rPr>
        <w:t>male</w:t>
      </w:r>
      <w:r w:rsidR="006B23C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was escorted from the premises</w:t>
      </w:r>
      <w:proofErr w:type="gramStart"/>
      <w:r>
        <w:rPr>
          <w:rFonts w:cs="Arial"/>
          <w:szCs w:val="22"/>
        </w:rPr>
        <w:t xml:space="preserve">.  </w:t>
      </w:r>
      <w:proofErr w:type="gramEnd"/>
      <w:r>
        <w:rPr>
          <w:rFonts w:cs="Arial"/>
          <w:szCs w:val="22"/>
        </w:rPr>
        <w:t xml:space="preserve">During this time, </w:t>
      </w:r>
      <w:r w:rsidR="00797EA0">
        <w:rPr>
          <w:rFonts w:cs="Arial"/>
          <w:szCs w:val="22"/>
        </w:rPr>
        <w:t xml:space="preserve">two </w:t>
      </w:r>
      <w:proofErr w:type="spellStart"/>
      <w:r w:rsidR="00797EA0" w:rsidRPr="00797EA0">
        <w:rPr>
          <w:rFonts w:cs="Arial"/>
          <w:szCs w:val="22"/>
        </w:rPr>
        <w:t>SCO</w:t>
      </w:r>
      <w:r w:rsidR="00797EA0">
        <w:rPr>
          <w:rFonts w:cs="Arial"/>
          <w:szCs w:val="22"/>
        </w:rPr>
        <w:t>’s</w:t>
      </w:r>
      <w:proofErr w:type="spellEnd"/>
      <w:r w:rsidR="00797EA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observed the male to be unbalanced on his feet and his coordination was noticeably impaired.</w:t>
      </w:r>
    </w:p>
    <w:p w:rsidR="0099347B" w:rsidRPr="00407019" w:rsidRDefault="00514795" w:rsidP="00797EA0">
      <w:pPr>
        <w:pStyle w:val="ListParagraph"/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407019">
        <w:rPr>
          <w:rFonts w:cs="Arial"/>
          <w:szCs w:val="22"/>
        </w:rPr>
        <w:t xml:space="preserve">Based on </w:t>
      </w:r>
      <w:r w:rsidR="00734AF5" w:rsidRPr="00407019">
        <w:rPr>
          <w:rFonts w:cs="Arial"/>
          <w:szCs w:val="22"/>
        </w:rPr>
        <w:t xml:space="preserve">observations </w:t>
      </w:r>
      <w:r w:rsidRPr="00407019">
        <w:rPr>
          <w:rFonts w:cs="Arial"/>
          <w:szCs w:val="22"/>
        </w:rPr>
        <w:t>of</w:t>
      </w:r>
      <w:r w:rsidR="00334A3B" w:rsidRPr="00407019">
        <w:rPr>
          <w:rFonts w:cs="Arial"/>
          <w:szCs w:val="22"/>
        </w:rPr>
        <w:t xml:space="preserve"> behaviours exhibited by the </w:t>
      </w:r>
      <w:r w:rsidR="00913D5C" w:rsidRPr="00407019">
        <w:rPr>
          <w:rFonts w:cs="Arial"/>
          <w:szCs w:val="22"/>
        </w:rPr>
        <w:t>male</w:t>
      </w:r>
      <w:r w:rsidR="00242770" w:rsidRPr="00407019">
        <w:rPr>
          <w:rFonts w:cs="Arial"/>
          <w:szCs w:val="22"/>
        </w:rPr>
        <w:t>,</w:t>
      </w:r>
      <w:r w:rsidR="00334A3B" w:rsidRPr="00407019">
        <w:rPr>
          <w:rFonts w:cs="Arial"/>
          <w:szCs w:val="22"/>
        </w:rPr>
        <w:t xml:space="preserve"> </w:t>
      </w:r>
      <w:proofErr w:type="spellStart"/>
      <w:r w:rsidR="00797EA0" w:rsidRPr="00797EA0">
        <w:rPr>
          <w:rFonts w:cs="Arial"/>
          <w:szCs w:val="22"/>
        </w:rPr>
        <w:t>SCO’s</w:t>
      </w:r>
      <w:proofErr w:type="spellEnd"/>
      <w:r w:rsidR="00797EA0" w:rsidRPr="00797EA0">
        <w:rPr>
          <w:rFonts w:cs="Arial"/>
          <w:szCs w:val="22"/>
        </w:rPr>
        <w:t xml:space="preserve"> </w:t>
      </w:r>
      <w:r w:rsidR="00734AF5" w:rsidRPr="00407019">
        <w:rPr>
          <w:rFonts w:cs="Arial"/>
          <w:szCs w:val="22"/>
        </w:rPr>
        <w:t>for</w:t>
      </w:r>
      <w:r w:rsidR="003F71DD" w:rsidRPr="00407019">
        <w:rPr>
          <w:rFonts w:cs="Arial"/>
          <w:szCs w:val="22"/>
        </w:rPr>
        <w:t xml:space="preserve">med the view that the </w:t>
      </w:r>
      <w:r w:rsidR="00913D5C" w:rsidRPr="00407019">
        <w:rPr>
          <w:rFonts w:cs="Arial"/>
          <w:szCs w:val="22"/>
        </w:rPr>
        <w:t>male</w:t>
      </w:r>
      <w:r w:rsidR="00516806" w:rsidRPr="00407019">
        <w:rPr>
          <w:rFonts w:cs="Arial"/>
          <w:szCs w:val="22"/>
        </w:rPr>
        <w:t xml:space="preserve"> was</w:t>
      </w:r>
      <w:r w:rsidR="00734AF5" w:rsidRPr="00407019">
        <w:rPr>
          <w:rFonts w:cs="Arial"/>
          <w:szCs w:val="22"/>
        </w:rPr>
        <w:t xml:space="preserve"> drunk.</w:t>
      </w:r>
    </w:p>
    <w:p w:rsidR="006966FC" w:rsidRPr="00B81124" w:rsidRDefault="00797EA0" w:rsidP="00797EA0">
      <w:pPr>
        <w:pStyle w:val="ListParagraph"/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proofErr w:type="spellStart"/>
      <w:r w:rsidRPr="00797EA0">
        <w:rPr>
          <w:rFonts w:cs="Arial"/>
          <w:szCs w:val="22"/>
        </w:rPr>
        <w:t>SCO’s</w:t>
      </w:r>
      <w:proofErr w:type="spellEnd"/>
      <w:r w:rsidRPr="00797EA0">
        <w:rPr>
          <w:rFonts w:cs="Arial"/>
          <w:szCs w:val="22"/>
        </w:rPr>
        <w:t xml:space="preserve"> </w:t>
      </w:r>
      <w:r w:rsidR="006966FC" w:rsidRPr="00B81124">
        <w:rPr>
          <w:rFonts w:cs="Arial"/>
          <w:szCs w:val="22"/>
        </w:rPr>
        <w:t xml:space="preserve">commenced an investigation in relation to the matter noting the obligations of the Licensee pursuant to the </w:t>
      </w:r>
      <w:r w:rsidR="006966FC" w:rsidRPr="00B81124">
        <w:rPr>
          <w:rFonts w:cs="Arial"/>
          <w:i/>
          <w:szCs w:val="22"/>
        </w:rPr>
        <w:t>Liquor Act</w:t>
      </w:r>
      <w:r w:rsidR="006966FC" w:rsidRPr="00B81124">
        <w:rPr>
          <w:rFonts w:cs="Arial"/>
          <w:szCs w:val="22"/>
        </w:rPr>
        <w:t>.</w:t>
      </w:r>
    </w:p>
    <w:p w:rsidR="00D42C89" w:rsidRPr="00B81124" w:rsidRDefault="00407019" w:rsidP="00156E4B">
      <w:pPr>
        <w:pStyle w:val="ListParagraph"/>
        <w:numPr>
          <w:ilvl w:val="0"/>
          <w:numId w:val="42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On 26</w:t>
      </w:r>
      <w:r w:rsidR="00F9716B" w:rsidRPr="00B81124">
        <w:rPr>
          <w:rFonts w:cs="Arial"/>
          <w:szCs w:val="22"/>
        </w:rPr>
        <w:t xml:space="preserve"> July 2016 </w:t>
      </w:r>
      <w:r w:rsidR="0075332E" w:rsidRPr="00B81124">
        <w:rPr>
          <w:rFonts w:cs="Arial"/>
          <w:szCs w:val="22"/>
        </w:rPr>
        <w:t xml:space="preserve">a complaint </w:t>
      </w:r>
      <w:r w:rsidR="00A32878" w:rsidRPr="00B81124">
        <w:rPr>
          <w:rFonts w:cs="Arial"/>
          <w:szCs w:val="22"/>
        </w:rPr>
        <w:t>was lodged with</w:t>
      </w:r>
      <w:r w:rsidR="00F9716B" w:rsidRPr="00B81124">
        <w:rPr>
          <w:rFonts w:cs="Arial"/>
          <w:szCs w:val="22"/>
        </w:rPr>
        <w:t xml:space="preserve">, </w:t>
      </w:r>
      <w:r w:rsidR="00A32878" w:rsidRPr="00B81124">
        <w:rPr>
          <w:rFonts w:cs="Arial"/>
          <w:szCs w:val="22"/>
        </w:rPr>
        <w:t>and accepted</w:t>
      </w:r>
      <w:r w:rsidR="002037CF">
        <w:rPr>
          <w:rFonts w:cs="Arial"/>
          <w:szCs w:val="22"/>
        </w:rPr>
        <w:t xml:space="preserve">, </w:t>
      </w:r>
      <w:r w:rsidR="00A32878" w:rsidRPr="00B81124">
        <w:rPr>
          <w:rFonts w:cs="Arial"/>
          <w:szCs w:val="22"/>
        </w:rPr>
        <w:t>by</w:t>
      </w:r>
      <w:r w:rsidR="002037CF">
        <w:rPr>
          <w:rFonts w:cs="Arial"/>
          <w:szCs w:val="22"/>
        </w:rPr>
        <w:t xml:space="preserve"> </w:t>
      </w:r>
      <w:r w:rsidR="00A32878" w:rsidRPr="00B81124">
        <w:rPr>
          <w:rFonts w:cs="Arial"/>
          <w:szCs w:val="22"/>
        </w:rPr>
        <w:t xml:space="preserve">the </w:t>
      </w:r>
      <w:r w:rsidR="002037CF">
        <w:rPr>
          <w:rFonts w:cs="Arial"/>
          <w:szCs w:val="22"/>
        </w:rPr>
        <w:t xml:space="preserve">delegate of the </w:t>
      </w:r>
      <w:r w:rsidR="00156E4B">
        <w:rPr>
          <w:rFonts w:cs="Arial"/>
          <w:szCs w:val="22"/>
        </w:rPr>
        <w:br/>
      </w:r>
      <w:r w:rsidR="00A32878" w:rsidRPr="00B81124">
        <w:rPr>
          <w:rFonts w:cs="Arial"/>
          <w:szCs w:val="22"/>
        </w:rPr>
        <w:t xml:space="preserve">Director-General of Licensing NT </w:t>
      </w:r>
      <w:r w:rsidR="0075332E" w:rsidRPr="00B81124">
        <w:rPr>
          <w:rFonts w:cs="Arial"/>
          <w:szCs w:val="22"/>
        </w:rPr>
        <w:t>against the Licensee of Monsoons, Tropics Holdings Pty</w:t>
      </w:r>
      <w:r w:rsidR="00A32878" w:rsidRPr="00B81124">
        <w:rPr>
          <w:rFonts w:cs="Arial"/>
          <w:szCs w:val="22"/>
        </w:rPr>
        <w:t xml:space="preserve"> </w:t>
      </w:r>
      <w:r w:rsidR="0059714E" w:rsidRPr="00B81124">
        <w:rPr>
          <w:rFonts w:cs="Arial"/>
          <w:szCs w:val="22"/>
        </w:rPr>
        <w:t>Ltd (</w:t>
      </w:r>
      <w:r w:rsidR="00A32878" w:rsidRPr="00B81124">
        <w:rPr>
          <w:rFonts w:cs="Arial"/>
          <w:szCs w:val="22"/>
        </w:rPr>
        <w:t>Liquor Licence 80315790).</w:t>
      </w:r>
    </w:p>
    <w:p w:rsidR="00B81124" w:rsidRPr="006A585F" w:rsidRDefault="0051667F" w:rsidP="00156E4B">
      <w:pPr>
        <w:spacing w:before="120"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Legislative Provisions</w:t>
      </w:r>
    </w:p>
    <w:p w:rsidR="00B81124" w:rsidRPr="0051667F" w:rsidRDefault="00B81124" w:rsidP="00156E4B">
      <w:pPr>
        <w:pStyle w:val="ListParagraph"/>
        <w:numPr>
          <w:ilvl w:val="0"/>
          <w:numId w:val="42"/>
        </w:numPr>
        <w:spacing w:before="120" w:after="0"/>
        <w:jc w:val="both"/>
        <w:rPr>
          <w:rFonts w:cs="Arial"/>
          <w:szCs w:val="22"/>
        </w:rPr>
      </w:pPr>
      <w:r w:rsidRPr="0051667F">
        <w:rPr>
          <w:rFonts w:cs="Arial"/>
          <w:szCs w:val="22"/>
        </w:rPr>
        <w:t xml:space="preserve">Section 121 of the </w:t>
      </w:r>
      <w:r w:rsidRPr="0051667F">
        <w:rPr>
          <w:rFonts w:cs="Arial"/>
          <w:i/>
          <w:szCs w:val="22"/>
        </w:rPr>
        <w:t>Liquor Act</w:t>
      </w:r>
      <w:r w:rsidRPr="0051667F">
        <w:rPr>
          <w:rFonts w:cs="Arial"/>
          <w:szCs w:val="22"/>
        </w:rPr>
        <w:t xml:space="preserve"> (‘</w:t>
      </w:r>
      <w:r w:rsidRPr="0051667F">
        <w:rPr>
          <w:rFonts w:cs="Arial"/>
          <w:i/>
          <w:szCs w:val="22"/>
        </w:rPr>
        <w:t xml:space="preserve">the Act’) </w:t>
      </w:r>
      <w:r w:rsidRPr="0051667F">
        <w:rPr>
          <w:rFonts w:cs="Arial"/>
          <w:szCs w:val="22"/>
        </w:rPr>
        <w:t xml:space="preserve">provides that a licensee or employee of the licensee must exclude or remove a person from the licensed premises if the person is drunk, violent, quarrelsome, disorderly or incapable of controlling his or </w:t>
      </w:r>
      <w:r w:rsidR="00913D5C">
        <w:rPr>
          <w:rFonts w:cs="Arial"/>
          <w:szCs w:val="22"/>
        </w:rPr>
        <w:t>his</w:t>
      </w:r>
      <w:r w:rsidRPr="0051667F">
        <w:rPr>
          <w:rFonts w:cs="Arial"/>
          <w:szCs w:val="22"/>
        </w:rPr>
        <w:t xml:space="preserve"> behaviour.  </w:t>
      </w:r>
    </w:p>
    <w:p w:rsidR="00B81124" w:rsidRPr="0051667F" w:rsidRDefault="00B81124" w:rsidP="00156E4B">
      <w:pPr>
        <w:pStyle w:val="ListParagraph"/>
        <w:numPr>
          <w:ilvl w:val="0"/>
          <w:numId w:val="42"/>
        </w:numPr>
        <w:spacing w:before="120" w:after="0"/>
        <w:jc w:val="both"/>
        <w:rPr>
          <w:rFonts w:cs="Arial"/>
          <w:szCs w:val="22"/>
        </w:rPr>
      </w:pPr>
      <w:r w:rsidRPr="0051667F">
        <w:rPr>
          <w:rFonts w:cs="Arial"/>
          <w:szCs w:val="22"/>
        </w:rPr>
        <w:t>Section 7 of the Act provides that a person is ‘drunk’ if;</w:t>
      </w:r>
    </w:p>
    <w:p w:rsidR="00B81124" w:rsidRPr="0051667F" w:rsidRDefault="00B81124" w:rsidP="00156E4B">
      <w:pPr>
        <w:tabs>
          <w:tab w:val="left" w:pos="709"/>
        </w:tabs>
        <w:spacing w:before="120" w:after="0"/>
        <w:ind w:left="360"/>
        <w:jc w:val="both"/>
        <w:rPr>
          <w:rFonts w:cs="Arial"/>
          <w:szCs w:val="22"/>
        </w:rPr>
      </w:pPr>
      <w:r w:rsidRPr="0051667F">
        <w:rPr>
          <w:rFonts w:cs="Arial"/>
          <w:szCs w:val="22"/>
        </w:rPr>
        <w:t xml:space="preserve">(a) </w:t>
      </w:r>
      <w:proofErr w:type="gramStart"/>
      <w:r w:rsidRPr="0051667F">
        <w:rPr>
          <w:rFonts w:cs="Arial"/>
          <w:szCs w:val="22"/>
        </w:rPr>
        <w:t>the</w:t>
      </w:r>
      <w:proofErr w:type="gramEnd"/>
      <w:r w:rsidRPr="0051667F">
        <w:rPr>
          <w:rFonts w:cs="Arial"/>
          <w:szCs w:val="22"/>
        </w:rPr>
        <w:t xml:space="preserve"> person's speech, balance, coordination or behaviour appears to be noticeably impaired; </w:t>
      </w:r>
      <w:r w:rsidR="00156E4B">
        <w:rPr>
          <w:rFonts w:cs="Arial"/>
          <w:szCs w:val="22"/>
        </w:rPr>
        <w:tab/>
      </w:r>
      <w:r w:rsidRPr="0051667F">
        <w:rPr>
          <w:rFonts w:cs="Arial"/>
          <w:szCs w:val="22"/>
        </w:rPr>
        <w:t xml:space="preserve">and </w:t>
      </w:r>
    </w:p>
    <w:p w:rsidR="00B81124" w:rsidRPr="0051667F" w:rsidRDefault="00B81124" w:rsidP="00156E4B">
      <w:pPr>
        <w:tabs>
          <w:tab w:val="left" w:pos="709"/>
        </w:tabs>
        <w:spacing w:before="120" w:after="0"/>
        <w:ind w:left="360"/>
        <w:jc w:val="both"/>
        <w:rPr>
          <w:rFonts w:cs="Arial"/>
          <w:szCs w:val="22"/>
        </w:rPr>
      </w:pPr>
      <w:r w:rsidRPr="0051667F">
        <w:rPr>
          <w:rFonts w:cs="Arial"/>
          <w:szCs w:val="22"/>
        </w:rPr>
        <w:t xml:space="preserve">(b) </w:t>
      </w:r>
      <w:proofErr w:type="gramStart"/>
      <w:r w:rsidRPr="0051667F">
        <w:rPr>
          <w:rFonts w:cs="Arial"/>
          <w:szCs w:val="22"/>
        </w:rPr>
        <w:t>it</w:t>
      </w:r>
      <w:proofErr w:type="gramEnd"/>
      <w:r w:rsidRPr="0051667F">
        <w:rPr>
          <w:rFonts w:cs="Arial"/>
          <w:szCs w:val="22"/>
        </w:rPr>
        <w:t xml:space="preserve"> is reasonable in the circumstances to believe the impairment results from the person's </w:t>
      </w:r>
      <w:r w:rsidR="00156E4B">
        <w:rPr>
          <w:rFonts w:cs="Arial"/>
          <w:szCs w:val="22"/>
        </w:rPr>
        <w:tab/>
      </w:r>
      <w:r w:rsidRPr="0051667F">
        <w:rPr>
          <w:rFonts w:cs="Arial"/>
          <w:szCs w:val="22"/>
        </w:rPr>
        <w:t>consumption of liquor.</w:t>
      </w:r>
    </w:p>
    <w:p w:rsidR="00B81124" w:rsidRPr="0051667F" w:rsidRDefault="00F1693F" w:rsidP="00156E4B">
      <w:pPr>
        <w:pStyle w:val="ListParagraph"/>
        <w:numPr>
          <w:ilvl w:val="0"/>
          <w:numId w:val="42"/>
        </w:numPr>
        <w:spacing w:before="120" w:after="0"/>
        <w:jc w:val="both"/>
        <w:rPr>
          <w:rFonts w:cs="Arial"/>
          <w:szCs w:val="22"/>
        </w:rPr>
      </w:pPr>
      <w:r w:rsidRPr="0051667F">
        <w:rPr>
          <w:rFonts w:cs="Arial"/>
          <w:szCs w:val="22"/>
        </w:rPr>
        <w:t>Section 123A of the Act deals with the prosecution of a Licensee for the actions of an employee. Section 123A of the Act provides;</w:t>
      </w:r>
    </w:p>
    <w:p w:rsidR="00F1693F" w:rsidRPr="0051667F" w:rsidRDefault="001F69A9" w:rsidP="00156E4B">
      <w:pPr>
        <w:spacing w:before="120" w:after="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Where</w:t>
      </w:r>
      <w:r w:rsidR="00F1693F" w:rsidRPr="0051667F">
        <w:rPr>
          <w:rFonts w:cs="Arial"/>
          <w:szCs w:val="22"/>
        </w:rPr>
        <w:t xml:space="preserve"> the actions of a person employed by a licensee would constitute an offence against this Act, the licensee may be prosecuted for the offence (</w:t>
      </w:r>
      <w:r>
        <w:rPr>
          <w:rFonts w:cs="Arial"/>
          <w:szCs w:val="22"/>
        </w:rPr>
        <w:t>whether</w:t>
      </w:r>
      <w:r w:rsidR="00F1693F" w:rsidRPr="0051667F">
        <w:rPr>
          <w:rFonts w:cs="Arial"/>
          <w:szCs w:val="22"/>
        </w:rPr>
        <w:t xml:space="preserve"> or not the person employed is also prosecuted) as if the licensee had personally performed those actions.</w:t>
      </w:r>
    </w:p>
    <w:p w:rsidR="00E2572E" w:rsidRDefault="00E2572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B81124" w:rsidRPr="006A585F" w:rsidRDefault="00120451" w:rsidP="00DC7823">
      <w:pPr>
        <w:spacing w:before="120"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Investigation</w:t>
      </w:r>
    </w:p>
    <w:p w:rsidR="00AA69D8" w:rsidRDefault="00B546AF" w:rsidP="00797EA0">
      <w:pPr>
        <w:pStyle w:val="ListParagraph"/>
        <w:numPr>
          <w:ilvl w:val="0"/>
          <w:numId w:val="42"/>
        </w:numPr>
        <w:spacing w:before="120" w:after="0"/>
        <w:jc w:val="both"/>
        <w:rPr>
          <w:rFonts w:cs="Arial"/>
          <w:szCs w:val="22"/>
        </w:rPr>
      </w:pPr>
      <w:r w:rsidRPr="0051667F">
        <w:rPr>
          <w:rFonts w:cs="Arial"/>
          <w:szCs w:val="22"/>
        </w:rPr>
        <w:t xml:space="preserve">In the course of the investigation </w:t>
      </w:r>
      <w:proofErr w:type="spellStart"/>
      <w:r w:rsidR="00797EA0" w:rsidRPr="00797EA0">
        <w:rPr>
          <w:rFonts w:cs="Arial"/>
          <w:szCs w:val="22"/>
        </w:rPr>
        <w:t>SCO’s</w:t>
      </w:r>
      <w:proofErr w:type="spellEnd"/>
      <w:r w:rsidR="00797EA0" w:rsidRPr="00797EA0">
        <w:rPr>
          <w:rFonts w:cs="Arial"/>
          <w:szCs w:val="22"/>
        </w:rPr>
        <w:t xml:space="preserve"> </w:t>
      </w:r>
      <w:r w:rsidRPr="0051667F">
        <w:rPr>
          <w:rFonts w:cs="Arial"/>
          <w:szCs w:val="22"/>
        </w:rPr>
        <w:t xml:space="preserve">obtained CCTV footage </w:t>
      </w:r>
      <w:r w:rsidR="000218E4">
        <w:rPr>
          <w:rFonts w:cs="Arial"/>
          <w:szCs w:val="22"/>
        </w:rPr>
        <w:t>from Monsoons for</w:t>
      </w:r>
      <w:r w:rsidR="00B96154">
        <w:rPr>
          <w:rFonts w:cs="Arial"/>
          <w:szCs w:val="22"/>
        </w:rPr>
        <w:t xml:space="preserve"> </w:t>
      </w:r>
      <w:r w:rsidR="00407019">
        <w:rPr>
          <w:rFonts w:cs="Arial"/>
          <w:szCs w:val="22"/>
        </w:rPr>
        <w:t>one (1) hour prior to</w:t>
      </w:r>
      <w:r w:rsidR="006A585F" w:rsidRPr="0051667F">
        <w:rPr>
          <w:rFonts w:cs="Arial"/>
          <w:szCs w:val="22"/>
        </w:rPr>
        <w:t xml:space="preserve"> the </w:t>
      </w:r>
      <w:r w:rsidR="00913D5C">
        <w:rPr>
          <w:rFonts w:cs="Arial"/>
          <w:szCs w:val="22"/>
        </w:rPr>
        <w:t>male</w:t>
      </w:r>
      <w:r w:rsidR="006A585F" w:rsidRPr="0051667F">
        <w:rPr>
          <w:rFonts w:cs="Arial"/>
          <w:szCs w:val="22"/>
        </w:rPr>
        <w:t xml:space="preserve"> </w:t>
      </w:r>
      <w:r w:rsidR="00407019">
        <w:rPr>
          <w:rFonts w:cs="Arial"/>
          <w:szCs w:val="22"/>
        </w:rPr>
        <w:t>being</w:t>
      </w:r>
      <w:r w:rsidR="006A585F" w:rsidRPr="0051667F">
        <w:rPr>
          <w:rFonts w:cs="Arial"/>
          <w:szCs w:val="22"/>
        </w:rPr>
        <w:t xml:space="preserve"> observed </w:t>
      </w:r>
      <w:r w:rsidR="00913D5C">
        <w:rPr>
          <w:rFonts w:cs="Arial"/>
          <w:szCs w:val="22"/>
        </w:rPr>
        <w:t xml:space="preserve">seated </w:t>
      </w:r>
      <w:r w:rsidR="00407019">
        <w:rPr>
          <w:rFonts w:cs="Arial"/>
          <w:szCs w:val="22"/>
        </w:rPr>
        <w:t>at</w:t>
      </w:r>
      <w:r w:rsidR="00913D5C">
        <w:rPr>
          <w:rFonts w:cs="Arial"/>
          <w:szCs w:val="22"/>
        </w:rPr>
        <w:t xml:space="preserve"> t</w:t>
      </w:r>
      <w:r w:rsidR="006A585F" w:rsidRPr="0051667F">
        <w:rPr>
          <w:rFonts w:cs="Arial"/>
          <w:szCs w:val="22"/>
        </w:rPr>
        <w:t>he table</w:t>
      </w:r>
      <w:r w:rsidR="00913D5C">
        <w:rPr>
          <w:rFonts w:cs="Arial"/>
          <w:szCs w:val="22"/>
        </w:rPr>
        <w:t xml:space="preserve"> and leaving the premises</w:t>
      </w:r>
      <w:r w:rsidRPr="0051667F">
        <w:rPr>
          <w:rFonts w:cs="Arial"/>
          <w:szCs w:val="22"/>
        </w:rPr>
        <w:t>.</w:t>
      </w:r>
    </w:p>
    <w:p w:rsidR="00AA69D8" w:rsidRDefault="00913D5C" w:rsidP="00AA69D8">
      <w:pPr>
        <w:pStyle w:val="ListParagraph"/>
        <w:numPr>
          <w:ilvl w:val="0"/>
          <w:numId w:val="42"/>
        </w:numPr>
        <w:spacing w:before="120" w:after="0"/>
        <w:jc w:val="both"/>
        <w:rPr>
          <w:rFonts w:cs="Arial"/>
          <w:szCs w:val="22"/>
        </w:rPr>
      </w:pPr>
      <w:r w:rsidRPr="00AA69D8">
        <w:rPr>
          <w:rFonts w:cs="Arial"/>
          <w:szCs w:val="22"/>
        </w:rPr>
        <w:t>On 26</w:t>
      </w:r>
      <w:r w:rsidR="00B546AF" w:rsidRPr="00AA69D8">
        <w:rPr>
          <w:rFonts w:cs="Arial"/>
          <w:szCs w:val="22"/>
        </w:rPr>
        <w:t xml:space="preserve"> July </w:t>
      </w:r>
      <w:r w:rsidR="003B6D02" w:rsidRPr="00AA69D8">
        <w:rPr>
          <w:rFonts w:cs="Arial"/>
          <w:szCs w:val="22"/>
        </w:rPr>
        <w:t>2016 a Complaint Letter was issued</w:t>
      </w:r>
      <w:r w:rsidR="00B546AF" w:rsidRPr="00AA69D8">
        <w:rPr>
          <w:rFonts w:cs="Arial"/>
          <w:szCs w:val="22"/>
        </w:rPr>
        <w:t xml:space="preserve"> to both the Licensee and Nominee of Monsoons detailing the grounds of the complaint. </w:t>
      </w:r>
    </w:p>
    <w:p w:rsidR="00B546AF" w:rsidRPr="00AA69D8" w:rsidRDefault="00913D5C" w:rsidP="00AA69D8">
      <w:pPr>
        <w:pStyle w:val="ListParagraph"/>
        <w:numPr>
          <w:ilvl w:val="0"/>
          <w:numId w:val="42"/>
        </w:numPr>
        <w:spacing w:before="120" w:after="0"/>
        <w:jc w:val="both"/>
        <w:rPr>
          <w:rFonts w:cs="Arial"/>
          <w:szCs w:val="22"/>
        </w:rPr>
      </w:pPr>
      <w:r w:rsidRPr="00AA69D8">
        <w:rPr>
          <w:rFonts w:cs="Arial"/>
          <w:szCs w:val="22"/>
        </w:rPr>
        <w:t>On 29</w:t>
      </w:r>
      <w:r w:rsidR="00CE0513" w:rsidRPr="00AA69D8">
        <w:rPr>
          <w:rFonts w:cs="Arial"/>
          <w:szCs w:val="22"/>
        </w:rPr>
        <w:t xml:space="preserve"> July 2016</w:t>
      </w:r>
      <w:r w:rsidR="00E911E8" w:rsidRPr="00AA69D8">
        <w:rPr>
          <w:rFonts w:cs="Arial"/>
          <w:szCs w:val="22"/>
        </w:rPr>
        <w:t xml:space="preserve"> a</w:t>
      </w:r>
      <w:r w:rsidR="006A585F" w:rsidRPr="00AA69D8">
        <w:rPr>
          <w:rFonts w:cs="Arial"/>
          <w:szCs w:val="22"/>
        </w:rPr>
        <w:t xml:space="preserve"> s</w:t>
      </w:r>
      <w:r w:rsidR="00B546AF" w:rsidRPr="00AA69D8">
        <w:rPr>
          <w:rFonts w:cs="Arial"/>
          <w:szCs w:val="22"/>
        </w:rPr>
        <w:t>ubmission</w:t>
      </w:r>
      <w:r w:rsidR="006A585F" w:rsidRPr="00AA69D8">
        <w:rPr>
          <w:rFonts w:cs="Arial"/>
          <w:szCs w:val="22"/>
        </w:rPr>
        <w:t xml:space="preserve"> in response to the Complaint Letter was</w:t>
      </w:r>
      <w:r w:rsidR="003D546E" w:rsidRPr="00AA69D8">
        <w:rPr>
          <w:rFonts w:cs="Arial"/>
          <w:szCs w:val="22"/>
        </w:rPr>
        <w:t xml:space="preserve"> </w:t>
      </w:r>
      <w:r w:rsidR="00B546AF" w:rsidRPr="00AA69D8">
        <w:rPr>
          <w:rFonts w:cs="Arial"/>
          <w:szCs w:val="22"/>
        </w:rPr>
        <w:t xml:space="preserve">received from </w:t>
      </w:r>
      <w:r w:rsidR="001F69A9">
        <w:rPr>
          <w:rFonts w:cs="Arial"/>
          <w:szCs w:val="22"/>
        </w:rPr>
        <w:br/>
      </w:r>
      <w:r w:rsidR="00B546AF" w:rsidRPr="00AA69D8">
        <w:rPr>
          <w:rFonts w:cs="Arial"/>
          <w:szCs w:val="22"/>
        </w:rPr>
        <w:t xml:space="preserve">Andrew </w:t>
      </w:r>
      <w:proofErr w:type="spellStart"/>
      <w:r w:rsidR="00B546AF" w:rsidRPr="00AA69D8">
        <w:rPr>
          <w:rFonts w:cs="Arial"/>
          <w:szCs w:val="22"/>
        </w:rPr>
        <w:t>Binn</w:t>
      </w:r>
      <w:r w:rsidR="003B6D02" w:rsidRPr="00AA69D8">
        <w:rPr>
          <w:rFonts w:cs="Arial"/>
          <w:szCs w:val="22"/>
        </w:rPr>
        <w:t>s</w:t>
      </w:r>
      <w:proofErr w:type="spellEnd"/>
      <w:r w:rsidR="00CE0513" w:rsidRPr="00AA69D8">
        <w:rPr>
          <w:rFonts w:cs="Arial"/>
          <w:szCs w:val="22"/>
        </w:rPr>
        <w:t>, Nominee of Monsoons</w:t>
      </w:r>
      <w:r w:rsidR="00B546AF" w:rsidRPr="00AA69D8">
        <w:rPr>
          <w:rFonts w:cs="Arial"/>
          <w:szCs w:val="22"/>
        </w:rPr>
        <w:t>.</w:t>
      </w:r>
    </w:p>
    <w:p w:rsidR="00E6537A" w:rsidRPr="00E911E8" w:rsidRDefault="0051667F" w:rsidP="00E6537A">
      <w:pPr>
        <w:spacing w:before="120"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CCTV Footage</w:t>
      </w:r>
    </w:p>
    <w:p w:rsidR="00AA69D8" w:rsidRDefault="00913D5C" w:rsidP="00AA69D8">
      <w:pPr>
        <w:pStyle w:val="ListParagraph"/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AA69D8">
        <w:rPr>
          <w:rFonts w:cs="Arial"/>
          <w:szCs w:val="22"/>
        </w:rPr>
        <w:t>At 19:30 hours the male patron can be seen seated at a table inside the premises in the company of four (4) patrons. The male patron is dressed in a grey short sleeve shirt (s/s/s).</w:t>
      </w:r>
    </w:p>
    <w:p w:rsidR="00913D5C" w:rsidRPr="00AA69D8" w:rsidRDefault="00913D5C" w:rsidP="00AA69D8">
      <w:pPr>
        <w:pStyle w:val="ListParagraph"/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AA69D8">
        <w:rPr>
          <w:rFonts w:cs="Arial"/>
          <w:szCs w:val="22"/>
        </w:rPr>
        <w:t>At 19:33 hours the male consumes an unknown beverage from an open glass.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19:35 hours Crowd Controller walks by male, locates himself three (3) metres away, looks in male’s direction for 30 seconds and leaves immediate area.  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>At 19:41 hours an unknown male attends the bar, purchases six (6) alcoholic beverages and two (2) alcoholic shooters.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19:43 hours the unknown male places two (2) of the alcoholic beverages on the table in front of the male (grey s/s/s). </w:t>
      </w:r>
    </w:p>
    <w:p w:rsidR="00563B15" w:rsidRDefault="00913D5C" w:rsidP="00563B15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563B15">
        <w:rPr>
          <w:rFonts w:cs="Arial"/>
          <w:szCs w:val="22"/>
        </w:rPr>
        <w:t xml:space="preserve">At 19:43 hours </w:t>
      </w:r>
      <w:r w:rsidR="00563B15" w:rsidRPr="00563B15">
        <w:rPr>
          <w:rFonts w:cs="Arial"/>
          <w:szCs w:val="22"/>
        </w:rPr>
        <w:t>the male consumes an unknown beverage from an open spirit type glass.</w:t>
      </w:r>
      <w:r w:rsidR="00AA69D8" w:rsidRPr="00563B15">
        <w:rPr>
          <w:rFonts w:cs="Arial"/>
          <w:szCs w:val="22"/>
        </w:rPr>
        <w:t xml:space="preserve"> </w:t>
      </w:r>
    </w:p>
    <w:p w:rsidR="00563B15" w:rsidRPr="00563B15" w:rsidRDefault="00913D5C" w:rsidP="00563B15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563B15">
        <w:rPr>
          <w:rFonts w:cs="Arial"/>
          <w:szCs w:val="22"/>
        </w:rPr>
        <w:t xml:space="preserve">At 19:45 hours employee attends </w:t>
      </w:r>
      <w:r w:rsidR="00D45C6A">
        <w:rPr>
          <w:rFonts w:cs="Arial"/>
          <w:szCs w:val="22"/>
        </w:rPr>
        <w:t xml:space="preserve">the </w:t>
      </w:r>
      <w:r w:rsidRPr="00563B15">
        <w:rPr>
          <w:rFonts w:cs="Arial"/>
          <w:szCs w:val="22"/>
        </w:rPr>
        <w:t xml:space="preserve">table where </w:t>
      </w:r>
      <w:r w:rsidR="00D45C6A">
        <w:rPr>
          <w:rFonts w:cs="Arial"/>
          <w:szCs w:val="22"/>
        </w:rPr>
        <w:t xml:space="preserve">the </w:t>
      </w:r>
      <w:r w:rsidRPr="00563B15">
        <w:rPr>
          <w:rFonts w:cs="Arial"/>
          <w:szCs w:val="22"/>
        </w:rPr>
        <w:t>male is located, collects glasses and departs.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19:46 hours </w:t>
      </w:r>
      <w:r w:rsidR="00D45C6A">
        <w:rPr>
          <w:rFonts w:cs="Arial"/>
          <w:szCs w:val="22"/>
        </w:rPr>
        <w:t xml:space="preserve">a </w:t>
      </w:r>
      <w:r w:rsidRPr="00913D5C">
        <w:rPr>
          <w:rFonts w:cs="Arial"/>
          <w:szCs w:val="22"/>
        </w:rPr>
        <w:t>Crowd Controller walks past male shortly before the male consumes an unknown beverage from an open glass.</w:t>
      </w:r>
    </w:p>
    <w:p w:rsidR="00913D5C" w:rsidRPr="00913D5C" w:rsidRDefault="00913D5C" w:rsidP="009C0E6A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19:52 hours the male consumes an unknown beverage from an </w:t>
      </w:r>
      <w:r w:rsidR="009C0E6A" w:rsidRPr="009C0E6A">
        <w:rPr>
          <w:rFonts w:cs="Arial"/>
          <w:szCs w:val="22"/>
        </w:rPr>
        <w:t>open spirit type glass</w:t>
      </w:r>
      <w:r w:rsidRPr="00913D5C">
        <w:rPr>
          <w:rFonts w:cs="Arial"/>
          <w:szCs w:val="22"/>
        </w:rPr>
        <w:t>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19:53 hours the male is seen to stand up, stumble backwards, appears to be unbalanced on his feet and places his right hand on a stool to steady </w:t>
      </w:r>
      <w:proofErr w:type="gramStart"/>
      <w:r w:rsidRPr="00913D5C">
        <w:rPr>
          <w:rFonts w:cs="Arial"/>
          <w:szCs w:val="22"/>
        </w:rPr>
        <w:t>himself</w:t>
      </w:r>
      <w:proofErr w:type="gramEnd"/>
      <w:r w:rsidRPr="00913D5C">
        <w:rPr>
          <w:rFonts w:cs="Arial"/>
          <w:szCs w:val="22"/>
        </w:rPr>
        <w:t xml:space="preserve">. </w:t>
      </w:r>
    </w:p>
    <w:p w:rsidR="00913D5C" w:rsidRPr="00913D5C" w:rsidRDefault="00913D5C" w:rsidP="009C0E6A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19:55 hours the male consumes an unknown beverage from an </w:t>
      </w:r>
      <w:r w:rsidR="009C0E6A" w:rsidRPr="009C0E6A">
        <w:rPr>
          <w:rFonts w:cs="Arial"/>
          <w:szCs w:val="22"/>
        </w:rPr>
        <w:t>open spirit type glass</w:t>
      </w:r>
      <w:r w:rsidRPr="00913D5C">
        <w:rPr>
          <w:rFonts w:cs="Arial"/>
          <w:szCs w:val="22"/>
        </w:rPr>
        <w:t>.</w:t>
      </w:r>
    </w:p>
    <w:p w:rsidR="00913D5C" w:rsidRPr="00913D5C" w:rsidRDefault="00D45C6A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At 19:57 hours D/M Shane Mackey</w:t>
      </w:r>
      <w:r w:rsidR="00913D5C" w:rsidRPr="00913D5C">
        <w:rPr>
          <w:rFonts w:cs="Arial"/>
          <w:szCs w:val="22"/>
        </w:rPr>
        <w:t xml:space="preserve"> and another employee walks past male several times.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>At 20:01 hours the male is handed a schooner of beer (type &amp; strength u/k) and consumes the beer.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>At 20:02 hours the male is standing at the table with his arms around a male’s shoulder and appears unbalanced and unsteady of feet.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20:06 hours </w:t>
      </w:r>
      <w:r w:rsidR="00D45C6A">
        <w:rPr>
          <w:rFonts w:cs="Arial"/>
          <w:szCs w:val="22"/>
        </w:rPr>
        <w:t xml:space="preserve">a </w:t>
      </w:r>
      <w:r w:rsidRPr="00913D5C">
        <w:rPr>
          <w:rFonts w:cs="Arial"/>
          <w:szCs w:val="22"/>
        </w:rPr>
        <w:t>Crowd Controller positions himself directly behind male, looks around immediate area before departing area.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20:07 hours </w:t>
      </w:r>
      <w:r w:rsidR="00D45C6A">
        <w:rPr>
          <w:rFonts w:cs="Arial"/>
          <w:szCs w:val="22"/>
        </w:rPr>
        <w:t xml:space="preserve">a </w:t>
      </w:r>
      <w:r w:rsidRPr="00913D5C">
        <w:rPr>
          <w:rFonts w:cs="Arial"/>
          <w:szCs w:val="22"/>
        </w:rPr>
        <w:t>Crowd Controller and employee walks past male.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20:08 hours </w:t>
      </w:r>
      <w:r w:rsidR="00D45C6A">
        <w:rPr>
          <w:rFonts w:cs="Arial"/>
          <w:szCs w:val="22"/>
        </w:rPr>
        <w:t xml:space="preserve">a </w:t>
      </w:r>
      <w:r w:rsidRPr="00913D5C">
        <w:rPr>
          <w:rFonts w:cs="Arial"/>
          <w:szCs w:val="22"/>
        </w:rPr>
        <w:t xml:space="preserve">Crowd Controller looks in direction of </w:t>
      </w:r>
      <w:r w:rsidR="00D45C6A">
        <w:rPr>
          <w:rFonts w:cs="Arial"/>
          <w:szCs w:val="22"/>
        </w:rPr>
        <w:t xml:space="preserve">the </w:t>
      </w:r>
      <w:r w:rsidRPr="00913D5C">
        <w:rPr>
          <w:rFonts w:cs="Arial"/>
          <w:szCs w:val="22"/>
        </w:rPr>
        <w:t>male as he walks past.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>At 20:10 ho</w:t>
      </w:r>
      <w:r w:rsidR="00AC5CBE">
        <w:rPr>
          <w:rFonts w:cs="Arial"/>
          <w:szCs w:val="22"/>
        </w:rPr>
        <w:t>urs two Crowd Controller’s walk</w:t>
      </w:r>
      <w:r w:rsidRPr="00913D5C">
        <w:rPr>
          <w:rFonts w:cs="Arial"/>
          <w:szCs w:val="22"/>
        </w:rPr>
        <w:t xml:space="preserve"> past </w:t>
      </w:r>
      <w:r w:rsidR="00D45C6A">
        <w:rPr>
          <w:rFonts w:cs="Arial"/>
          <w:szCs w:val="22"/>
        </w:rPr>
        <w:t xml:space="preserve">the </w:t>
      </w:r>
      <w:r w:rsidRPr="00913D5C">
        <w:rPr>
          <w:rFonts w:cs="Arial"/>
          <w:szCs w:val="22"/>
        </w:rPr>
        <w:t>male.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>At 20:11 hours employee walks past</w:t>
      </w:r>
      <w:r w:rsidR="00D45C6A">
        <w:rPr>
          <w:rFonts w:cs="Arial"/>
          <w:szCs w:val="22"/>
        </w:rPr>
        <w:t xml:space="preserve"> the</w:t>
      </w:r>
      <w:r w:rsidRPr="00913D5C">
        <w:rPr>
          <w:rFonts w:cs="Arial"/>
          <w:szCs w:val="22"/>
        </w:rPr>
        <w:t xml:space="preserve"> male.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20:13 hours </w:t>
      </w:r>
      <w:r w:rsidR="00D45C6A">
        <w:rPr>
          <w:rFonts w:cs="Arial"/>
          <w:szCs w:val="22"/>
        </w:rPr>
        <w:t xml:space="preserve">a </w:t>
      </w:r>
      <w:r w:rsidRPr="00913D5C">
        <w:rPr>
          <w:rFonts w:cs="Arial"/>
          <w:szCs w:val="22"/>
        </w:rPr>
        <w:t xml:space="preserve">Crowd Controller walks past </w:t>
      </w:r>
      <w:r w:rsidR="00D45C6A">
        <w:rPr>
          <w:rFonts w:cs="Arial"/>
          <w:szCs w:val="22"/>
        </w:rPr>
        <w:t xml:space="preserve">the </w:t>
      </w:r>
      <w:r w:rsidRPr="00913D5C">
        <w:rPr>
          <w:rFonts w:cs="Arial"/>
          <w:szCs w:val="22"/>
        </w:rPr>
        <w:t>male.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20:16 hours </w:t>
      </w:r>
      <w:r w:rsidR="00D45C6A">
        <w:rPr>
          <w:rFonts w:cs="Arial"/>
          <w:szCs w:val="22"/>
        </w:rPr>
        <w:t xml:space="preserve">a </w:t>
      </w:r>
      <w:r w:rsidRPr="00913D5C">
        <w:rPr>
          <w:rFonts w:cs="Arial"/>
          <w:szCs w:val="22"/>
        </w:rPr>
        <w:t xml:space="preserve">Crowd Controller walks past </w:t>
      </w:r>
      <w:r w:rsidR="00D45C6A">
        <w:rPr>
          <w:rFonts w:cs="Arial"/>
          <w:szCs w:val="22"/>
        </w:rPr>
        <w:t xml:space="preserve">the </w:t>
      </w:r>
      <w:r w:rsidRPr="00913D5C">
        <w:rPr>
          <w:rFonts w:cs="Arial"/>
          <w:szCs w:val="22"/>
        </w:rPr>
        <w:t>male.</w:t>
      </w:r>
    </w:p>
    <w:p w:rsidR="00913D5C" w:rsidRPr="00913D5C" w:rsidRDefault="00D45C6A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At 20:17 hours D/M Shane Mackey</w:t>
      </w:r>
      <w:r w:rsidR="00913D5C" w:rsidRPr="00913D5C">
        <w:rPr>
          <w:rFonts w:cs="Arial"/>
          <w:szCs w:val="22"/>
        </w:rPr>
        <w:t xml:space="preserve"> walks past male, approaches the table and picks up an empty glass from ground.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20:18 hours the male is seated at the table, tilts his head down and while leaning on the table his right arm slips off the table.  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20:19 hours employee and </w:t>
      </w:r>
      <w:r w:rsidR="00D45C6A">
        <w:rPr>
          <w:rFonts w:cs="Arial"/>
          <w:szCs w:val="22"/>
        </w:rPr>
        <w:t xml:space="preserve">a </w:t>
      </w:r>
      <w:r w:rsidRPr="00913D5C">
        <w:rPr>
          <w:rFonts w:cs="Arial"/>
          <w:szCs w:val="22"/>
        </w:rPr>
        <w:t xml:space="preserve">Crowd Controller </w:t>
      </w:r>
      <w:r w:rsidR="00AC5CBE">
        <w:rPr>
          <w:rFonts w:cs="Arial"/>
          <w:szCs w:val="22"/>
        </w:rPr>
        <w:t>walk</w:t>
      </w:r>
      <w:r w:rsidRPr="00913D5C">
        <w:rPr>
          <w:rFonts w:cs="Arial"/>
          <w:szCs w:val="22"/>
        </w:rPr>
        <w:t xml:space="preserve"> past </w:t>
      </w:r>
      <w:r w:rsidR="00D45C6A">
        <w:rPr>
          <w:rFonts w:cs="Arial"/>
          <w:szCs w:val="22"/>
        </w:rPr>
        <w:t xml:space="preserve">the </w:t>
      </w:r>
      <w:r w:rsidRPr="00913D5C">
        <w:rPr>
          <w:rFonts w:cs="Arial"/>
          <w:szCs w:val="22"/>
        </w:rPr>
        <w:t>male.</w:t>
      </w:r>
    </w:p>
    <w:p w:rsidR="00913D5C" w:rsidRPr="00913D5C" w:rsidRDefault="00913D5C" w:rsidP="009C0E6A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lastRenderedPageBreak/>
        <w:t xml:space="preserve">At 20:21 hours the male consumes an unknown beverage from an </w:t>
      </w:r>
      <w:r w:rsidR="009C0E6A" w:rsidRPr="009C0E6A">
        <w:rPr>
          <w:rFonts w:cs="Arial"/>
          <w:szCs w:val="22"/>
        </w:rPr>
        <w:t>open spirit type glass</w:t>
      </w:r>
      <w:r w:rsidRPr="00913D5C">
        <w:rPr>
          <w:rFonts w:cs="Arial"/>
          <w:szCs w:val="22"/>
        </w:rPr>
        <w:t>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>At 20:23 hours the male is seated and unsteady before consuming an unknown beverage from an open glass.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20:24 hours </w:t>
      </w:r>
      <w:proofErr w:type="spellStart"/>
      <w:r w:rsidRPr="00913D5C">
        <w:rPr>
          <w:rFonts w:cs="Arial"/>
          <w:szCs w:val="22"/>
        </w:rPr>
        <w:t>SCO</w:t>
      </w:r>
      <w:proofErr w:type="spellEnd"/>
      <w:r w:rsidRPr="00913D5C">
        <w:rPr>
          <w:rFonts w:cs="Arial"/>
          <w:szCs w:val="22"/>
        </w:rPr>
        <w:t xml:space="preserve"> can be seen entering the premises and positions himself at a nearby table and observing the male</w:t>
      </w:r>
      <w:proofErr w:type="gramStart"/>
      <w:r w:rsidRPr="00913D5C">
        <w:rPr>
          <w:rFonts w:cs="Arial"/>
          <w:szCs w:val="22"/>
        </w:rPr>
        <w:t xml:space="preserve">.  </w:t>
      </w:r>
      <w:proofErr w:type="gramEnd"/>
      <w:r w:rsidRPr="00913D5C">
        <w:rPr>
          <w:rFonts w:cs="Arial"/>
          <w:szCs w:val="22"/>
        </w:rPr>
        <w:t>Shortly after the male is noted to tilt his head down for several seconds and appears drowsy.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 xml:space="preserve">At 20:25 hours, the male while seated falls forward and is unsteady where </w:t>
      </w:r>
      <w:r w:rsidR="008516E3">
        <w:rPr>
          <w:rFonts w:cs="Arial"/>
          <w:szCs w:val="22"/>
        </w:rPr>
        <w:t xml:space="preserve">he required the assistance of </w:t>
      </w:r>
      <w:r w:rsidRPr="00913D5C">
        <w:rPr>
          <w:rFonts w:cs="Arial"/>
          <w:szCs w:val="22"/>
        </w:rPr>
        <w:t xml:space="preserve">another patron to steady himself.  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>At 20:28 hours the male is approached by a Monsoons employee and in the company of a</w:t>
      </w:r>
      <w:r w:rsidR="00D45C6A">
        <w:rPr>
          <w:rFonts w:cs="Arial"/>
          <w:szCs w:val="22"/>
        </w:rPr>
        <w:t xml:space="preserve"> Crowd Controller and D/M Mackey</w:t>
      </w:r>
      <w:r w:rsidRPr="00913D5C">
        <w:rPr>
          <w:rFonts w:cs="Arial"/>
          <w:szCs w:val="22"/>
        </w:rPr>
        <w:t xml:space="preserve"> is escorted from the area.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>At 20:28 hours the male is escorted through the alfresco area, to the front entrance (Mitchell Street) with the assistance of a Monsoons employee and a male patron</w:t>
      </w:r>
      <w:proofErr w:type="gramStart"/>
      <w:r w:rsidRPr="00913D5C">
        <w:rPr>
          <w:rFonts w:cs="Arial"/>
          <w:szCs w:val="22"/>
        </w:rPr>
        <w:t xml:space="preserve">.  </w:t>
      </w:r>
      <w:proofErr w:type="gramEnd"/>
      <w:r w:rsidRPr="00913D5C">
        <w:rPr>
          <w:rFonts w:cs="Arial"/>
          <w:szCs w:val="22"/>
        </w:rPr>
        <w:t>The male is noted to have his right arm around the Monsoons employee to steady himself.</w:t>
      </w:r>
    </w:p>
    <w:p w:rsidR="00913D5C" w:rsidRPr="00913D5C" w:rsidRDefault="00913D5C" w:rsidP="00AA69D8">
      <w:pPr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 w:rsidRPr="00913D5C">
        <w:rPr>
          <w:rFonts w:cs="Arial"/>
          <w:szCs w:val="22"/>
        </w:rPr>
        <w:t>The male is positioned on the walkaway and appears disorientated, is swaying side to side and is unbalanced as he leaves the area on foot.</w:t>
      </w:r>
    </w:p>
    <w:p w:rsidR="00DC7823" w:rsidRPr="0051667F" w:rsidRDefault="00DC7823" w:rsidP="00DC7823">
      <w:pPr>
        <w:spacing w:before="120" w:after="120"/>
        <w:jc w:val="both"/>
        <w:rPr>
          <w:rFonts w:cs="Arial"/>
          <w:sz w:val="24"/>
          <w:szCs w:val="24"/>
        </w:rPr>
      </w:pPr>
      <w:r w:rsidRPr="0051667F">
        <w:rPr>
          <w:rFonts w:cs="Arial"/>
          <w:b/>
          <w:sz w:val="24"/>
          <w:szCs w:val="24"/>
        </w:rPr>
        <w:t xml:space="preserve">Licensee Response to Complaint </w:t>
      </w:r>
    </w:p>
    <w:p w:rsidR="004C4A23" w:rsidRPr="0051667F" w:rsidRDefault="00693772" w:rsidP="004C4A23">
      <w:pPr>
        <w:pStyle w:val="ListParagraph"/>
        <w:numPr>
          <w:ilvl w:val="0"/>
          <w:numId w:val="42"/>
        </w:numPr>
        <w:spacing w:before="120"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="00F62588">
        <w:rPr>
          <w:rFonts w:cs="Arial"/>
          <w:szCs w:val="22"/>
        </w:rPr>
        <w:t>n 29</w:t>
      </w:r>
      <w:r w:rsidR="003E7BCB" w:rsidRPr="0051667F">
        <w:rPr>
          <w:rFonts w:cs="Arial"/>
          <w:szCs w:val="22"/>
        </w:rPr>
        <w:t xml:space="preserve"> July 2016</w:t>
      </w:r>
      <w:r w:rsidR="001F69A9">
        <w:rPr>
          <w:rFonts w:cs="Arial"/>
          <w:szCs w:val="22"/>
        </w:rPr>
        <w:t>,</w:t>
      </w:r>
      <w:r w:rsidR="007F0297" w:rsidRPr="0051667F">
        <w:rPr>
          <w:rFonts w:cs="Arial"/>
          <w:szCs w:val="22"/>
        </w:rPr>
        <w:t xml:space="preserve"> An</w:t>
      </w:r>
      <w:r w:rsidR="001F69A9">
        <w:rPr>
          <w:rFonts w:cs="Arial"/>
          <w:szCs w:val="22"/>
        </w:rPr>
        <w:t xml:space="preserve">drew </w:t>
      </w:r>
      <w:proofErr w:type="spellStart"/>
      <w:r w:rsidR="001F69A9">
        <w:rPr>
          <w:rFonts w:cs="Arial"/>
          <w:szCs w:val="22"/>
        </w:rPr>
        <w:t>Binns</w:t>
      </w:r>
      <w:proofErr w:type="spellEnd"/>
      <w:r w:rsidR="001F69A9">
        <w:rPr>
          <w:rFonts w:cs="Arial"/>
          <w:szCs w:val="22"/>
        </w:rPr>
        <w:t>, Nominee of Monsoons</w:t>
      </w:r>
      <w:r w:rsidR="007F0297" w:rsidRPr="0051667F">
        <w:rPr>
          <w:rFonts w:cs="Arial"/>
          <w:szCs w:val="22"/>
        </w:rPr>
        <w:t xml:space="preserve"> provided a written response to the Complaint submitting the following;</w:t>
      </w:r>
      <w:bookmarkStart w:id="0" w:name="_GoBack"/>
      <w:bookmarkEnd w:id="0"/>
    </w:p>
    <w:p w:rsidR="00407019" w:rsidRPr="00407019" w:rsidRDefault="00B03B97" w:rsidP="00407019">
      <w:pPr>
        <w:pStyle w:val="ListParagraph"/>
        <w:numPr>
          <w:ilvl w:val="0"/>
          <w:numId w:val="47"/>
        </w:numPr>
        <w:spacing w:before="120"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After reading the complai</w:t>
      </w:r>
      <w:r w:rsidR="00407019" w:rsidRPr="00407019">
        <w:rPr>
          <w:rFonts w:cs="Arial"/>
          <w:szCs w:val="22"/>
        </w:rPr>
        <w:t>nt letter and viewing CCTV footage, there was no doubt the patron was intoxicated when removed.</w:t>
      </w:r>
    </w:p>
    <w:p w:rsidR="00407019" w:rsidRPr="00407019" w:rsidRDefault="00407019" w:rsidP="00407019">
      <w:pPr>
        <w:pStyle w:val="ListParagraph"/>
        <w:numPr>
          <w:ilvl w:val="0"/>
          <w:numId w:val="47"/>
        </w:numPr>
        <w:spacing w:before="120" w:after="120"/>
        <w:jc w:val="both"/>
        <w:rPr>
          <w:rFonts w:cs="Arial"/>
          <w:szCs w:val="22"/>
        </w:rPr>
      </w:pPr>
      <w:r w:rsidRPr="00407019">
        <w:rPr>
          <w:rFonts w:cs="Arial"/>
          <w:szCs w:val="22"/>
        </w:rPr>
        <w:t xml:space="preserve">While Security and the Duty Manager made observations, Andrew </w:t>
      </w:r>
      <w:proofErr w:type="spellStart"/>
      <w:r w:rsidRPr="00407019">
        <w:rPr>
          <w:rFonts w:cs="Arial"/>
          <w:szCs w:val="22"/>
        </w:rPr>
        <w:t>Binns</w:t>
      </w:r>
      <w:proofErr w:type="spellEnd"/>
      <w:r w:rsidRPr="00407019">
        <w:rPr>
          <w:rFonts w:cs="Arial"/>
          <w:szCs w:val="22"/>
        </w:rPr>
        <w:t xml:space="preserve"> suggests (speculates) the male was aware he was being observed and controlled his actions during this time.</w:t>
      </w:r>
    </w:p>
    <w:p w:rsidR="00407019" w:rsidRPr="00407019" w:rsidRDefault="00407019" w:rsidP="00407019">
      <w:pPr>
        <w:pStyle w:val="ListParagraph"/>
        <w:numPr>
          <w:ilvl w:val="0"/>
          <w:numId w:val="47"/>
        </w:numPr>
        <w:spacing w:before="120" w:after="120"/>
        <w:jc w:val="both"/>
        <w:rPr>
          <w:rFonts w:cs="Arial"/>
          <w:szCs w:val="22"/>
        </w:rPr>
      </w:pPr>
      <w:r w:rsidRPr="00407019">
        <w:rPr>
          <w:rFonts w:cs="Arial"/>
          <w:szCs w:val="22"/>
        </w:rPr>
        <w:t xml:space="preserve">Based on the CCTV footage, the male was not served by, nor did he purchase a drink from Monsoons bar staff.  </w:t>
      </w:r>
    </w:p>
    <w:p w:rsidR="00407019" w:rsidRPr="00407019" w:rsidRDefault="00407019" w:rsidP="00407019">
      <w:pPr>
        <w:pStyle w:val="ListParagraph"/>
        <w:numPr>
          <w:ilvl w:val="0"/>
          <w:numId w:val="47"/>
        </w:numPr>
        <w:spacing w:before="120" w:after="120"/>
        <w:jc w:val="both"/>
        <w:rPr>
          <w:rFonts w:cs="Arial"/>
          <w:szCs w:val="22"/>
        </w:rPr>
      </w:pPr>
      <w:r w:rsidRPr="00407019">
        <w:rPr>
          <w:rFonts w:cs="Arial"/>
          <w:szCs w:val="22"/>
        </w:rPr>
        <w:t xml:space="preserve">Management undertaken training for Monsoons staff with the assistance of Licensing NT to prevent the re-occurrence of these circumstances. </w:t>
      </w:r>
    </w:p>
    <w:p w:rsidR="00407019" w:rsidRPr="00407019" w:rsidRDefault="00407019" w:rsidP="00407019">
      <w:pPr>
        <w:pStyle w:val="ListParagraph"/>
        <w:numPr>
          <w:ilvl w:val="0"/>
          <w:numId w:val="47"/>
        </w:numPr>
        <w:spacing w:before="120" w:after="120"/>
        <w:jc w:val="both"/>
        <w:rPr>
          <w:rFonts w:cs="Arial"/>
          <w:szCs w:val="22"/>
        </w:rPr>
      </w:pPr>
      <w:r w:rsidRPr="00407019">
        <w:rPr>
          <w:rFonts w:cs="Arial"/>
          <w:szCs w:val="22"/>
        </w:rPr>
        <w:t>Management has made all staff and Security aware of their responsibilities.</w:t>
      </w:r>
    </w:p>
    <w:p w:rsidR="00407019" w:rsidRPr="00407019" w:rsidRDefault="00407019" w:rsidP="00407019">
      <w:pPr>
        <w:pStyle w:val="ListParagraph"/>
        <w:numPr>
          <w:ilvl w:val="0"/>
          <w:numId w:val="47"/>
        </w:numPr>
        <w:spacing w:before="120" w:after="120"/>
        <w:jc w:val="both"/>
        <w:rPr>
          <w:rFonts w:cs="Arial"/>
          <w:szCs w:val="22"/>
        </w:rPr>
      </w:pPr>
      <w:r w:rsidRPr="00407019">
        <w:rPr>
          <w:rFonts w:cs="Arial"/>
          <w:szCs w:val="22"/>
        </w:rPr>
        <w:t xml:space="preserve">Management take a serious approach to intoxication however, a fine line exists between having a social time and going that little too far.  </w:t>
      </w:r>
    </w:p>
    <w:p w:rsidR="00407019" w:rsidRPr="00407019" w:rsidRDefault="008516E3" w:rsidP="008516E3">
      <w:pPr>
        <w:pStyle w:val="ListParagraph"/>
        <w:numPr>
          <w:ilvl w:val="0"/>
          <w:numId w:val="47"/>
        </w:numPr>
        <w:spacing w:before="120" w:after="120"/>
        <w:jc w:val="both"/>
        <w:rPr>
          <w:rFonts w:cs="Arial"/>
          <w:szCs w:val="22"/>
        </w:rPr>
      </w:pPr>
      <w:r w:rsidRPr="008516E3">
        <w:rPr>
          <w:rFonts w:cs="Arial"/>
          <w:szCs w:val="22"/>
        </w:rPr>
        <w:t>Management encourage patrons to consume water where possible and remove patrons from the premises when necessary.</w:t>
      </w:r>
    </w:p>
    <w:p w:rsidR="00522486" w:rsidRDefault="00522486" w:rsidP="00407019">
      <w:pPr>
        <w:spacing w:before="120" w:after="120"/>
        <w:jc w:val="both"/>
        <w:rPr>
          <w:rFonts w:cs="Arial"/>
          <w:b/>
          <w:sz w:val="24"/>
          <w:szCs w:val="24"/>
        </w:rPr>
      </w:pPr>
      <w:r w:rsidRPr="00522486">
        <w:rPr>
          <w:rFonts w:cs="Arial"/>
          <w:b/>
          <w:sz w:val="24"/>
          <w:szCs w:val="24"/>
        </w:rPr>
        <w:t>Fact</w:t>
      </w:r>
      <w:r>
        <w:rPr>
          <w:rFonts w:cs="Arial"/>
          <w:b/>
          <w:sz w:val="24"/>
          <w:szCs w:val="24"/>
        </w:rPr>
        <w:t>s</w:t>
      </w:r>
      <w:r w:rsidR="00575E46">
        <w:rPr>
          <w:rFonts w:cs="Arial"/>
          <w:b/>
          <w:sz w:val="24"/>
          <w:szCs w:val="24"/>
        </w:rPr>
        <w:t xml:space="preserve"> Established on the Evidence or i</w:t>
      </w:r>
      <w:r w:rsidRPr="00522486">
        <w:rPr>
          <w:rFonts w:cs="Arial"/>
          <w:b/>
          <w:sz w:val="24"/>
          <w:szCs w:val="24"/>
        </w:rPr>
        <w:t>n Dispute</w:t>
      </w:r>
    </w:p>
    <w:p w:rsidR="00522486" w:rsidRPr="008835BC" w:rsidRDefault="0023545A" w:rsidP="0023545A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b/>
          <w:szCs w:val="22"/>
        </w:rPr>
      </w:pPr>
      <w:r w:rsidRPr="008835BC">
        <w:rPr>
          <w:rFonts w:cs="Arial"/>
          <w:szCs w:val="22"/>
        </w:rPr>
        <w:t xml:space="preserve">Evidence obtained in the course of the investigation </w:t>
      </w:r>
      <w:r w:rsidR="00F62588" w:rsidRPr="008835BC">
        <w:rPr>
          <w:rFonts w:cs="Arial"/>
          <w:szCs w:val="22"/>
        </w:rPr>
        <w:t>toget</w:t>
      </w:r>
      <w:r w:rsidR="00F62588">
        <w:rPr>
          <w:rFonts w:cs="Arial"/>
          <w:szCs w:val="22"/>
        </w:rPr>
        <w:t>her</w:t>
      </w:r>
      <w:r w:rsidRPr="008835BC">
        <w:rPr>
          <w:rFonts w:cs="Arial"/>
          <w:szCs w:val="22"/>
        </w:rPr>
        <w:t xml:space="preserve"> with submissions made by Monsoons’ Nominee, Andrew </w:t>
      </w:r>
      <w:proofErr w:type="spellStart"/>
      <w:r w:rsidRPr="008835BC">
        <w:rPr>
          <w:rFonts w:cs="Arial"/>
          <w:szCs w:val="22"/>
        </w:rPr>
        <w:t>Binns</w:t>
      </w:r>
      <w:proofErr w:type="spellEnd"/>
      <w:r w:rsidRPr="008835BC">
        <w:rPr>
          <w:rFonts w:cs="Arial"/>
          <w:szCs w:val="22"/>
        </w:rPr>
        <w:t>,</w:t>
      </w:r>
      <w:r w:rsidR="0097672F">
        <w:rPr>
          <w:rFonts w:cs="Arial"/>
          <w:szCs w:val="22"/>
        </w:rPr>
        <w:t xml:space="preserve"> indicate</w:t>
      </w:r>
      <w:r w:rsidR="001F69A9">
        <w:rPr>
          <w:rFonts w:cs="Arial"/>
          <w:szCs w:val="22"/>
        </w:rPr>
        <w:t>s</w:t>
      </w:r>
      <w:r w:rsidR="0097672F">
        <w:rPr>
          <w:rFonts w:cs="Arial"/>
          <w:szCs w:val="22"/>
        </w:rPr>
        <w:t xml:space="preserve"> that</w:t>
      </w:r>
      <w:r w:rsidRPr="008835BC">
        <w:rPr>
          <w:rFonts w:cs="Arial"/>
          <w:szCs w:val="22"/>
        </w:rPr>
        <w:t xml:space="preserve"> no</w:t>
      </w:r>
      <w:r w:rsidR="0097672F">
        <w:rPr>
          <w:rFonts w:cs="Arial"/>
          <w:szCs w:val="22"/>
        </w:rPr>
        <w:t>ne of the</w:t>
      </w:r>
      <w:r w:rsidRPr="008835BC">
        <w:rPr>
          <w:rFonts w:cs="Arial"/>
          <w:szCs w:val="22"/>
        </w:rPr>
        <w:t xml:space="preserve"> matters </w:t>
      </w:r>
      <w:r w:rsidR="0097672F">
        <w:rPr>
          <w:rFonts w:cs="Arial"/>
          <w:szCs w:val="22"/>
        </w:rPr>
        <w:t xml:space="preserve">are </w:t>
      </w:r>
      <w:r w:rsidRPr="008835BC">
        <w:rPr>
          <w:rFonts w:cs="Arial"/>
          <w:szCs w:val="22"/>
        </w:rPr>
        <w:t>in dispute</w:t>
      </w:r>
      <w:r w:rsidRPr="008835BC">
        <w:rPr>
          <w:rFonts w:cs="Arial"/>
          <w:b/>
          <w:szCs w:val="22"/>
        </w:rPr>
        <w:t xml:space="preserve">. </w:t>
      </w:r>
    </w:p>
    <w:p w:rsidR="009D670D" w:rsidRDefault="00120451" w:rsidP="009D670D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szCs w:val="22"/>
        </w:rPr>
      </w:pPr>
      <w:r w:rsidRPr="008835BC">
        <w:rPr>
          <w:rFonts w:cs="Arial"/>
          <w:szCs w:val="22"/>
        </w:rPr>
        <w:t xml:space="preserve">It is not in dispute that the incident which gives rise to the complaint occurred inside Monsoons at or about </w:t>
      </w:r>
      <w:r w:rsidR="009A5841">
        <w:rPr>
          <w:rFonts w:cs="Arial"/>
          <w:szCs w:val="22"/>
        </w:rPr>
        <w:t>19:30</w:t>
      </w:r>
      <w:r w:rsidRPr="008835BC">
        <w:rPr>
          <w:rFonts w:cs="Arial"/>
          <w:szCs w:val="22"/>
        </w:rPr>
        <w:t xml:space="preserve">hrs on Sunday </w:t>
      </w:r>
      <w:r w:rsidR="001F69A9">
        <w:rPr>
          <w:rFonts w:cs="Arial"/>
          <w:szCs w:val="22"/>
        </w:rPr>
        <w:t>3 July</w:t>
      </w:r>
      <w:r w:rsidRPr="008835BC">
        <w:rPr>
          <w:rFonts w:cs="Arial"/>
          <w:szCs w:val="22"/>
        </w:rPr>
        <w:t xml:space="preserve"> 2016. </w:t>
      </w:r>
    </w:p>
    <w:p w:rsidR="009D670D" w:rsidRPr="009D670D" w:rsidRDefault="009D670D" w:rsidP="009D670D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szCs w:val="22"/>
        </w:rPr>
      </w:pPr>
      <w:r w:rsidRPr="009D670D">
        <w:rPr>
          <w:rFonts w:cs="Arial"/>
          <w:szCs w:val="22"/>
        </w:rPr>
        <w:t>It is not in dispute that</w:t>
      </w:r>
      <w:r>
        <w:rPr>
          <w:rFonts w:cs="Arial"/>
          <w:szCs w:val="22"/>
        </w:rPr>
        <w:t xml:space="preserve"> the male was consuming liquor whilst located in the premises.</w:t>
      </w:r>
    </w:p>
    <w:p w:rsidR="00135442" w:rsidRDefault="003E4565" w:rsidP="0023545A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szCs w:val="22"/>
        </w:rPr>
      </w:pPr>
      <w:r w:rsidRPr="008835BC">
        <w:rPr>
          <w:rFonts w:cs="Arial"/>
          <w:szCs w:val="22"/>
        </w:rPr>
        <w:t>It is not disputed that the</w:t>
      </w:r>
      <w:r w:rsidR="00135442" w:rsidRPr="008835BC">
        <w:rPr>
          <w:rFonts w:cs="Arial"/>
          <w:szCs w:val="22"/>
        </w:rPr>
        <w:t xml:space="preserve"> </w:t>
      </w:r>
      <w:r w:rsidR="00913D5C">
        <w:rPr>
          <w:rFonts w:cs="Arial"/>
          <w:szCs w:val="22"/>
        </w:rPr>
        <w:t>male</w:t>
      </w:r>
      <w:r w:rsidR="00135442" w:rsidRPr="008835BC">
        <w:rPr>
          <w:rFonts w:cs="Arial"/>
          <w:szCs w:val="22"/>
        </w:rPr>
        <w:t xml:space="preserve"> inside the licensed premise</w:t>
      </w:r>
      <w:r w:rsidRPr="008835BC">
        <w:rPr>
          <w:rFonts w:cs="Arial"/>
          <w:szCs w:val="22"/>
        </w:rPr>
        <w:t>s</w:t>
      </w:r>
      <w:r w:rsidR="00135442" w:rsidRPr="008835BC">
        <w:rPr>
          <w:rFonts w:cs="Arial"/>
          <w:szCs w:val="22"/>
        </w:rPr>
        <w:t xml:space="preserve"> was drunk</w:t>
      </w:r>
      <w:r w:rsidRPr="008835BC">
        <w:rPr>
          <w:rFonts w:cs="Arial"/>
          <w:szCs w:val="22"/>
        </w:rPr>
        <w:t xml:space="preserve"> and that Monsoons’ staff failed to remove </w:t>
      </w:r>
      <w:r w:rsidR="009A5841">
        <w:rPr>
          <w:rFonts w:cs="Arial"/>
          <w:szCs w:val="22"/>
        </w:rPr>
        <w:t>him</w:t>
      </w:r>
      <w:r w:rsidRPr="008835BC">
        <w:rPr>
          <w:rFonts w:cs="Arial"/>
          <w:szCs w:val="22"/>
        </w:rPr>
        <w:t xml:space="preserve"> from the premises.</w:t>
      </w:r>
    </w:p>
    <w:p w:rsidR="0097672F" w:rsidRPr="008835BC" w:rsidRDefault="0097672F" w:rsidP="0023545A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It is not dispute</w:t>
      </w:r>
      <w:r w:rsidR="00523378">
        <w:rPr>
          <w:rFonts w:cs="Arial"/>
          <w:szCs w:val="22"/>
        </w:rPr>
        <w:t>d</w:t>
      </w:r>
      <w:r>
        <w:rPr>
          <w:rFonts w:cs="Arial"/>
          <w:szCs w:val="22"/>
        </w:rPr>
        <w:t xml:space="preserve"> that Monsoons’ s</w:t>
      </w:r>
      <w:r w:rsidR="00BF1578">
        <w:rPr>
          <w:rFonts w:cs="Arial"/>
          <w:szCs w:val="22"/>
        </w:rPr>
        <w:t>taff, on multiple occasions, were</w:t>
      </w:r>
      <w:r w:rsidR="00616223">
        <w:rPr>
          <w:rFonts w:cs="Arial"/>
          <w:szCs w:val="22"/>
        </w:rPr>
        <w:t xml:space="preserve"> in close proximity to </w:t>
      </w:r>
      <w:r>
        <w:rPr>
          <w:rFonts w:cs="Arial"/>
          <w:szCs w:val="22"/>
        </w:rPr>
        <w:t xml:space="preserve">the </w:t>
      </w:r>
      <w:r w:rsidR="00913D5C">
        <w:rPr>
          <w:rFonts w:cs="Arial"/>
          <w:szCs w:val="22"/>
        </w:rPr>
        <w:t>male</w:t>
      </w:r>
      <w:r w:rsidR="00BF1578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but fail to </w:t>
      </w:r>
      <w:r w:rsidR="00C16285">
        <w:rPr>
          <w:rFonts w:cs="Arial"/>
          <w:szCs w:val="22"/>
        </w:rPr>
        <w:t xml:space="preserve">assess the </w:t>
      </w:r>
      <w:r w:rsidR="009A5841">
        <w:rPr>
          <w:rFonts w:cs="Arial"/>
          <w:szCs w:val="22"/>
        </w:rPr>
        <w:t>male’s</w:t>
      </w:r>
      <w:r w:rsidR="00C16285">
        <w:rPr>
          <w:rFonts w:cs="Arial"/>
          <w:szCs w:val="22"/>
        </w:rPr>
        <w:t xml:space="preserve"> state of intoxication.</w:t>
      </w:r>
    </w:p>
    <w:p w:rsidR="00135442" w:rsidRDefault="008835BC" w:rsidP="0023545A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It is not disputed</w:t>
      </w:r>
      <w:r w:rsidR="003E4565" w:rsidRPr="008835BC">
        <w:rPr>
          <w:rFonts w:cs="Arial"/>
          <w:szCs w:val="22"/>
        </w:rPr>
        <w:t xml:space="preserve"> that Monsoons’ employees have an obligation</w:t>
      </w:r>
      <w:r w:rsidR="0083568D" w:rsidRPr="008835BC">
        <w:rPr>
          <w:rFonts w:cs="Arial"/>
          <w:szCs w:val="22"/>
        </w:rPr>
        <w:t>,</w:t>
      </w:r>
      <w:r w:rsidR="003E4565" w:rsidRPr="008835BC">
        <w:rPr>
          <w:rFonts w:cs="Arial"/>
          <w:szCs w:val="22"/>
        </w:rPr>
        <w:t xml:space="preserve"> under the </w:t>
      </w:r>
      <w:r w:rsidR="0083568D" w:rsidRPr="008835BC">
        <w:rPr>
          <w:rFonts w:cs="Arial"/>
          <w:szCs w:val="22"/>
        </w:rPr>
        <w:t xml:space="preserve">Act, to remove a </w:t>
      </w:r>
      <w:proofErr w:type="gramStart"/>
      <w:r w:rsidR="0083568D" w:rsidRPr="008835BC">
        <w:rPr>
          <w:rFonts w:cs="Arial"/>
          <w:szCs w:val="22"/>
        </w:rPr>
        <w:t>drunk</w:t>
      </w:r>
      <w:proofErr w:type="gramEnd"/>
      <w:r w:rsidR="0083568D" w:rsidRPr="008835BC">
        <w:rPr>
          <w:rFonts w:cs="Arial"/>
          <w:szCs w:val="22"/>
        </w:rPr>
        <w:t xml:space="preserve"> person from licensed premises.</w:t>
      </w:r>
    </w:p>
    <w:p w:rsidR="00E2572E" w:rsidRDefault="00E2572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8835BC" w:rsidRPr="008F3DAD" w:rsidRDefault="00004E2B" w:rsidP="008835BC">
      <w:pPr>
        <w:spacing w:before="120" w:after="120"/>
        <w:jc w:val="both"/>
        <w:rPr>
          <w:rFonts w:cs="Arial"/>
          <w:b/>
          <w:sz w:val="24"/>
          <w:szCs w:val="24"/>
        </w:rPr>
      </w:pPr>
      <w:r w:rsidRPr="008F3DAD">
        <w:rPr>
          <w:rFonts w:cs="Arial"/>
          <w:b/>
          <w:sz w:val="24"/>
          <w:szCs w:val="24"/>
        </w:rPr>
        <w:lastRenderedPageBreak/>
        <w:t>Consideration of t</w:t>
      </w:r>
      <w:r w:rsidR="008835BC" w:rsidRPr="008F3DAD">
        <w:rPr>
          <w:rFonts w:cs="Arial"/>
          <w:b/>
          <w:sz w:val="24"/>
          <w:szCs w:val="24"/>
        </w:rPr>
        <w:t>he Issues</w:t>
      </w:r>
    </w:p>
    <w:p w:rsidR="00880B0F" w:rsidRPr="008F3DAD" w:rsidRDefault="00880B0F" w:rsidP="00004E2B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szCs w:val="22"/>
        </w:rPr>
      </w:pPr>
      <w:r w:rsidRPr="008F3DAD">
        <w:rPr>
          <w:rFonts w:cs="Arial"/>
          <w:szCs w:val="22"/>
        </w:rPr>
        <w:t xml:space="preserve">Monsoons’ Nominee, Andrew </w:t>
      </w:r>
      <w:proofErr w:type="spellStart"/>
      <w:r w:rsidRPr="008F3DAD">
        <w:rPr>
          <w:rFonts w:cs="Arial"/>
          <w:szCs w:val="22"/>
        </w:rPr>
        <w:t>Binns</w:t>
      </w:r>
      <w:proofErr w:type="spellEnd"/>
      <w:r w:rsidRPr="008F3DAD">
        <w:rPr>
          <w:rFonts w:cs="Arial"/>
          <w:szCs w:val="22"/>
        </w:rPr>
        <w:t xml:space="preserve">, has acknowledged the failure on the part of his staff to detect and remove a person from the licensed premises who, based </w:t>
      </w:r>
      <w:r w:rsidR="00F3303A" w:rsidRPr="008F3DAD">
        <w:rPr>
          <w:rFonts w:cs="Arial"/>
          <w:szCs w:val="22"/>
        </w:rPr>
        <w:t xml:space="preserve">on </w:t>
      </w:r>
      <w:r w:rsidRPr="008F3DAD">
        <w:rPr>
          <w:rFonts w:cs="Arial"/>
          <w:szCs w:val="22"/>
        </w:rPr>
        <w:t xml:space="preserve">CCTV footage, was drunk. </w:t>
      </w:r>
    </w:p>
    <w:p w:rsidR="00004E2B" w:rsidRPr="004C5D51" w:rsidRDefault="00004E2B" w:rsidP="00B03B97">
      <w:pPr>
        <w:spacing w:after="0"/>
        <w:jc w:val="both"/>
        <w:rPr>
          <w:rFonts w:cs="Arial"/>
          <w:b/>
          <w:szCs w:val="22"/>
        </w:rPr>
      </w:pPr>
      <w:r w:rsidRPr="004C5D51">
        <w:rPr>
          <w:rFonts w:cs="Arial"/>
          <w:szCs w:val="22"/>
        </w:rPr>
        <w:t xml:space="preserve">It is apparent from the </w:t>
      </w:r>
      <w:proofErr w:type="spellStart"/>
      <w:r w:rsidR="00B03B97">
        <w:rPr>
          <w:rFonts w:cs="Arial"/>
          <w:szCs w:val="22"/>
        </w:rPr>
        <w:t>SCO’s</w:t>
      </w:r>
      <w:proofErr w:type="spellEnd"/>
      <w:r w:rsidR="00543C7F">
        <w:rPr>
          <w:rFonts w:cs="Arial"/>
          <w:szCs w:val="22"/>
        </w:rPr>
        <w:t xml:space="preserve"> observations and </w:t>
      </w:r>
      <w:r w:rsidRPr="004C5D51">
        <w:rPr>
          <w:rFonts w:cs="Arial"/>
          <w:szCs w:val="22"/>
        </w:rPr>
        <w:t xml:space="preserve">footage that the </w:t>
      </w:r>
      <w:r w:rsidR="00913D5C">
        <w:rPr>
          <w:rFonts w:cs="Arial"/>
          <w:szCs w:val="22"/>
        </w:rPr>
        <w:t>male</w:t>
      </w:r>
      <w:r w:rsidR="0097672F" w:rsidRPr="004C5D51">
        <w:rPr>
          <w:rFonts w:cs="Arial"/>
          <w:szCs w:val="22"/>
        </w:rPr>
        <w:t xml:space="preserve"> </w:t>
      </w:r>
      <w:r w:rsidR="000674BB">
        <w:rPr>
          <w:rFonts w:cs="Arial"/>
          <w:szCs w:val="22"/>
        </w:rPr>
        <w:t xml:space="preserve">in question </w:t>
      </w:r>
      <w:r w:rsidRPr="004C5D51">
        <w:rPr>
          <w:rFonts w:cs="Arial"/>
          <w:szCs w:val="22"/>
        </w:rPr>
        <w:t>was</w:t>
      </w:r>
      <w:r w:rsidR="00543C7F">
        <w:rPr>
          <w:rFonts w:cs="Arial"/>
          <w:szCs w:val="22"/>
        </w:rPr>
        <w:t xml:space="preserve"> drowsy, </w:t>
      </w:r>
      <w:r w:rsidRPr="004C5D51">
        <w:rPr>
          <w:rFonts w:cs="Arial"/>
          <w:szCs w:val="22"/>
        </w:rPr>
        <w:t xml:space="preserve">having difficulty maintaining </w:t>
      </w:r>
      <w:r w:rsidR="00913D5C">
        <w:rPr>
          <w:rFonts w:cs="Arial"/>
          <w:szCs w:val="22"/>
        </w:rPr>
        <w:t>his</w:t>
      </w:r>
      <w:r w:rsidRPr="004C5D51">
        <w:rPr>
          <w:rFonts w:cs="Arial"/>
          <w:szCs w:val="22"/>
        </w:rPr>
        <w:t xml:space="preserve"> balance </w:t>
      </w:r>
      <w:r w:rsidR="0097672F" w:rsidRPr="004C5D51">
        <w:rPr>
          <w:rFonts w:cs="Arial"/>
          <w:szCs w:val="22"/>
        </w:rPr>
        <w:t>and t</w:t>
      </w:r>
      <w:r w:rsidR="000674BB">
        <w:rPr>
          <w:rFonts w:cs="Arial"/>
          <w:szCs w:val="22"/>
        </w:rPr>
        <w:t xml:space="preserve">hat </w:t>
      </w:r>
      <w:r w:rsidR="00913D5C">
        <w:rPr>
          <w:rFonts w:cs="Arial"/>
          <w:szCs w:val="22"/>
        </w:rPr>
        <w:t>his</w:t>
      </w:r>
      <w:r w:rsidR="000674BB">
        <w:rPr>
          <w:rFonts w:cs="Arial"/>
          <w:szCs w:val="22"/>
        </w:rPr>
        <w:t xml:space="preserve"> co-ordination was</w:t>
      </w:r>
      <w:r w:rsidR="0097672F" w:rsidRPr="004C5D51">
        <w:rPr>
          <w:rFonts w:cs="Arial"/>
          <w:szCs w:val="22"/>
        </w:rPr>
        <w:t xml:space="preserve"> noticeably impaired</w:t>
      </w:r>
      <w:proofErr w:type="gramStart"/>
      <w:r w:rsidRPr="004C5D51">
        <w:rPr>
          <w:rFonts w:cs="Arial"/>
          <w:b/>
          <w:szCs w:val="22"/>
        </w:rPr>
        <w:t>.</w:t>
      </w:r>
      <w:r w:rsidR="00543C7F">
        <w:rPr>
          <w:rFonts w:cs="Arial"/>
          <w:b/>
          <w:szCs w:val="22"/>
        </w:rPr>
        <w:t xml:space="preserve"> </w:t>
      </w:r>
      <w:r w:rsidR="0097672F" w:rsidRPr="004C5D51">
        <w:rPr>
          <w:rFonts w:cs="Arial"/>
          <w:b/>
          <w:szCs w:val="22"/>
        </w:rPr>
        <w:t xml:space="preserve"> </w:t>
      </w:r>
      <w:proofErr w:type="gramEnd"/>
      <w:r w:rsidR="0097672F" w:rsidRPr="004C5D51">
        <w:rPr>
          <w:rFonts w:cs="Arial"/>
          <w:szCs w:val="22"/>
        </w:rPr>
        <w:t xml:space="preserve">In my view, the behaviour and manner of the </w:t>
      </w:r>
      <w:r w:rsidR="00913D5C">
        <w:rPr>
          <w:rFonts w:cs="Arial"/>
          <w:szCs w:val="22"/>
        </w:rPr>
        <w:t>male</w:t>
      </w:r>
      <w:r w:rsidR="0097672F" w:rsidRPr="004C5D51">
        <w:rPr>
          <w:rFonts w:cs="Arial"/>
          <w:szCs w:val="22"/>
        </w:rPr>
        <w:t xml:space="preserve"> depicted in the footage </w:t>
      </w:r>
      <w:r w:rsidR="00543C7F">
        <w:rPr>
          <w:rFonts w:cs="Arial"/>
          <w:szCs w:val="22"/>
        </w:rPr>
        <w:t xml:space="preserve">including the </w:t>
      </w:r>
      <w:proofErr w:type="spellStart"/>
      <w:r w:rsidR="00B03B97">
        <w:rPr>
          <w:rFonts w:cs="Arial"/>
          <w:szCs w:val="22"/>
        </w:rPr>
        <w:t>SCO’s</w:t>
      </w:r>
      <w:proofErr w:type="spellEnd"/>
      <w:r w:rsidR="00B03B97">
        <w:rPr>
          <w:rFonts w:cs="Arial"/>
          <w:szCs w:val="22"/>
        </w:rPr>
        <w:t xml:space="preserve"> </w:t>
      </w:r>
      <w:r w:rsidR="00543C7F">
        <w:rPr>
          <w:rFonts w:cs="Arial"/>
          <w:szCs w:val="22"/>
        </w:rPr>
        <w:t xml:space="preserve">observations, </w:t>
      </w:r>
      <w:r w:rsidR="0097672F" w:rsidRPr="004C5D51">
        <w:rPr>
          <w:rFonts w:cs="Arial"/>
          <w:szCs w:val="22"/>
        </w:rPr>
        <w:t>is clearly indicative of a person</w:t>
      </w:r>
      <w:r w:rsidR="00880B0F">
        <w:rPr>
          <w:rFonts w:cs="Arial"/>
          <w:szCs w:val="22"/>
        </w:rPr>
        <w:t xml:space="preserve"> who is drunk</w:t>
      </w:r>
      <w:r w:rsidR="0097672F" w:rsidRPr="004C5D51">
        <w:rPr>
          <w:rFonts w:cs="Arial"/>
          <w:szCs w:val="22"/>
        </w:rPr>
        <w:t>.</w:t>
      </w:r>
      <w:r w:rsidR="0097672F" w:rsidRPr="004C5D51">
        <w:rPr>
          <w:rFonts w:cs="Arial"/>
          <w:b/>
          <w:szCs w:val="22"/>
        </w:rPr>
        <w:t xml:space="preserve"> </w:t>
      </w:r>
    </w:p>
    <w:p w:rsidR="002F0E6B" w:rsidRPr="00AA7659" w:rsidRDefault="004C5D51" w:rsidP="00004E2B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szCs w:val="22"/>
        </w:rPr>
      </w:pPr>
      <w:r w:rsidRPr="002F0E6B">
        <w:rPr>
          <w:rFonts w:cs="Arial"/>
          <w:szCs w:val="22"/>
        </w:rPr>
        <w:t>In the footage, Monsoons’ st</w:t>
      </w:r>
      <w:r w:rsidR="00AC5CBE">
        <w:rPr>
          <w:rFonts w:cs="Arial"/>
          <w:szCs w:val="22"/>
        </w:rPr>
        <w:t xml:space="preserve">aff </w:t>
      </w:r>
      <w:r w:rsidR="002F0E6B">
        <w:rPr>
          <w:rFonts w:cs="Arial"/>
          <w:szCs w:val="22"/>
        </w:rPr>
        <w:t>are</w:t>
      </w:r>
      <w:r w:rsidR="009D670D" w:rsidRPr="002F0E6B">
        <w:rPr>
          <w:rFonts w:cs="Arial"/>
          <w:szCs w:val="22"/>
        </w:rPr>
        <w:t xml:space="preserve"> seen in </w:t>
      </w:r>
      <w:r w:rsidR="002F0E6B" w:rsidRPr="002F0E6B">
        <w:rPr>
          <w:rFonts w:cs="Arial"/>
          <w:szCs w:val="22"/>
        </w:rPr>
        <w:t xml:space="preserve">line of sight and in </w:t>
      </w:r>
      <w:r w:rsidR="009D670D" w:rsidRPr="002F0E6B">
        <w:rPr>
          <w:rFonts w:cs="Arial"/>
          <w:szCs w:val="22"/>
        </w:rPr>
        <w:t xml:space="preserve">close proximity </w:t>
      </w:r>
      <w:r w:rsidR="007D5065" w:rsidRPr="002F0E6B">
        <w:rPr>
          <w:rFonts w:cs="Arial"/>
          <w:szCs w:val="22"/>
        </w:rPr>
        <w:t>of</w:t>
      </w:r>
      <w:r w:rsidRPr="002F0E6B">
        <w:rPr>
          <w:rFonts w:cs="Arial"/>
          <w:szCs w:val="22"/>
        </w:rPr>
        <w:t xml:space="preserve"> the </w:t>
      </w:r>
      <w:r w:rsidR="00913D5C" w:rsidRPr="002F0E6B">
        <w:rPr>
          <w:rFonts w:cs="Arial"/>
          <w:szCs w:val="22"/>
        </w:rPr>
        <w:t>male</w:t>
      </w:r>
      <w:r w:rsidRPr="002F0E6B">
        <w:rPr>
          <w:rFonts w:cs="Arial"/>
          <w:szCs w:val="22"/>
        </w:rPr>
        <w:t xml:space="preserve"> </w:t>
      </w:r>
      <w:r w:rsidR="009D670D" w:rsidRPr="002F0E6B">
        <w:rPr>
          <w:rFonts w:cs="Arial"/>
          <w:szCs w:val="22"/>
        </w:rPr>
        <w:t>during</w:t>
      </w:r>
      <w:r w:rsidRPr="002F0E6B">
        <w:rPr>
          <w:rFonts w:cs="Arial"/>
          <w:szCs w:val="22"/>
        </w:rPr>
        <w:t xml:space="preserve"> the</w:t>
      </w:r>
      <w:r w:rsidR="00880B0F" w:rsidRPr="002F0E6B">
        <w:rPr>
          <w:rFonts w:cs="Arial"/>
          <w:szCs w:val="22"/>
        </w:rPr>
        <w:t xml:space="preserve"> time </w:t>
      </w:r>
      <w:r w:rsidR="00D24AFC" w:rsidRPr="002F0E6B">
        <w:rPr>
          <w:rFonts w:cs="Arial"/>
          <w:szCs w:val="22"/>
        </w:rPr>
        <w:t xml:space="preserve">he was </w:t>
      </w:r>
      <w:r w:rsidR="002F0E6B" w:rsidRPr="002F0E6B">
        <w:rPr>
          <w:rFonts w:cs="Arial"/>
          <w:szCs w:val="22"/>
        </w:rPr>
        <w:t>drowsy and unsteady while seated and on his feet</w:t>
      </w:r>
      <w:proofErr w:type="gramStart"/>
      <w:r w:rsidRPr="002F0E6B">
        <w:rPr>
          <w:rFonts w:cs="Arial"/>
          <w:szCs w:val="22"/>
        </w:rPr>
        <w:t xml:space="preserve">. </w:t>
      </w:r>
      <w:r w:rsidR="002F0E6B" w:rsidRPr="002F0E6B">
        <w:rPr>
          <w:rFonts w:cs="Arial"/>
          <w:szCs w:val="22"/>
        </w:rPr>
        <w:t xml:space="preserve"> </w:t>
      </w:r>
      <w:proofErr w:type="gramEnd"/>
      <w:r w:rsidRPr="002F0E6B">
        <w:rPr>
          <w:rFonts w:cs="Arial"/>
          <w:szCs w:val="22"/>
        </w:rPr>
        <w:t>Despit</w:t>
      </w:r>
      <w:r w:rsidR="002F0E6B" w:rsidRPr="002F0E6B">
        <w:rPr>
          <w:rFonts w:cs="Arial"/>
          <w:szCs w:val="22"/>
        </w:rPr>
        <w:t xml:space="preserve">e this, no </w:t>
      </w:r>
      <w:r w:rsidR="002F0E6B" w:rsidRPr="00AA7659">
        <w:rPr>
          <w:rFonts w:cs="Arial"/>
          <w:szCs w:val="22"/>
        </w:rPr>
        <w:t>employee approached the male to ascertain his level of intoxication.</w:t>
      </w:r>
    </w:p>
    <w:p w:rsidR="00004E2B" w:rsidRPr="00AA7659" w:rsidRDefault="004C5D51" w:rsidP="00004E2B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szCs w:val="22"/>
        </w:rPr>
      </w:pPr>
      <w:r w:rsidRPr="00AA7659">
        <w:rPr>
          <w:rFonts w:cs="Arial"/>
          <w:szCs w:val="22"/>
        </w:rPr>
        <w:t xml:space="preserve">In my view, the conduct of the </w:t>
      </w:r>
      <w:r w:rsidR="00913D5C" w:rsidRPr="00AA7659">
        <w:rPr>
          <w:rFonts w:cs="Arial"/>
          <w:szCs w:val="22"/>
        </w:rPr>
        <w:t>male</w:t>
      </w:r>
      <w:r w:rsidR="000674BB" w:rsidRPr="00AA7659">
        <w:rPr>
          <w:rFonts w:cs="Arial"/>
          <w:szCs w:val="22"/>
        </w:rPr>
        <w:t>, as seen</w:t>
      </w:r>
      <w:r w:rsidRPr="00AA7659">
        <w:rPr>
          <w:rFonts w:cs="Arial"/>
          <w:szCs w:val="22"/>
        </w:rPr>
        <w:t xml:space="preserve"> in the footage</w:t>
      </w:r>
      <w:r w:rsidR="000674BB" w:rsidRPr="00AA7659">
        <w:rPr>
          <w:rFonts w:cs="Arial"/>
          <w:szCs w:val="22"/>
        </w:rPr>
        <w:t>,</w:t>
      </w:r>
      <w:r w:rsidRPr="00AA7659">
        <w:rPr>
          <w:rFonts w:cs="Arial"/>
          <w:szCs w:val="22"/>
        </w:rPr>
        <w:t xml:space="preserve"> was such that it should have </w:t>
      </w:r>
      <w:r w:rsidR="00D80092" w:rsidRPr="00AA7659">
        <w:rPr>
          <w:rFonts w:cs="Arial"/>
          <w:szCs w:val="22"/>
        </w:rPr>
        <w:t>alerted staff, or at minimum</w:t>
      </w:r>
      <w:r w:rsidR="000674BB" w:rsidRPr="00AA7659">
        <w:rPr>
          <w:rFonts w:cs="Arial"/>
          <w:szCs w:val="22"/>
        </w:rPr>
        <w:t>,</w:t>
      </w:r>
      <w:r w:rsidR="00D80092" w:rsidRPr="00AA7659">
        <w:rPr>
          <w:rFonts w:cs="Arial"/>
          <w:szCs w:val="22"/>
        </w:rPr>
        <w:t xml:space="preserve"> raised some concerns. </w:t>
      </w:r>
    </w:p>
    <w:p w:rsidR="000674BB" w:rsidRDefault="000674BB" w:rsidP="000674BB">
      <w:pPr>
        <w:spacing w:before="120" w:after="120"/>
        <w:jc w:val="both"/>
        <w:rPr>
          <w:rFonts w:cs="Arial"/>
          <w:b/>
          <w:szCs w:val="22"/>
        </w:rPr>
      </w:pPr>
      <w:r w:rsidRPr="000674BB">
        <w:rPr>
          <w:rFonts w:cs="Arial"/>
          <w:b/>
          <w:szCs w:val="22"/>
        </w:rPr>
        <w:t>Decision</w:t>
      </w:r>
    </w:p>
    <w:p w:rsidR="000674BB" w:rsidRDefault="000674BB" w:rsidP="00676A24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Having considered the evidence and taken into account the submissions made by </w:t>
      </w:r>
      <w:r w:rsidR="00E2681B">
        <w:rPr>
          <w:rFonts w:cs="Arial"/>
          <w:szCs w:val="22"/>
        </w:rPr>
        <w:t>the Nominee of M</w:t>
      </w:r>
      <w:r>
        <w:rPr>
          <w:rFonts w:cs="Arial"/>
          <w:szCs w:val="22"/>
        </w:rPr>
        <w:t xml:space="preserve">onsoons, Andrew </w:t>
      </w:r>
      <w:proofErr w:type="spellStart"/>
      <w:r>
        <w:rPr>
          <w:rFonts w:cs="Arial"/>
          <w:szCs w:val="22"/>
        </w:rPr>
        <w:t>Binns</w:t>
      </w:r>
      <w:proofErr w:type="spellEnd"/>
      <w:r>
        <w:rPr>
          <w:rFonts w:cs="Arial"/>
          <w:szCs w:val="22"/>
        </w:rPr>
        <w:t>, I am satisfied that the Licensee, Tropics Holdings Pty Ltd</w:t>
      </w:r>
      <w:r w:rsidR="00E2681B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3B0BD0" w:rsidRPr="003B0BD0">
        <w:rPr>
          <w:rFonts w:cs="Arial"/>
          <w:szCs w:val="22"/>
        </w:rPr>
        <w:t xml:space="preserve">contravened section 121 of the Act in failing to exclude or remove a person from its premises who was drunk and incapable of controlling </w:t>
      </w:r>
      <w:r w:rsidR="00913D5C">
        <w:rPr>
          <w:rFonts w:cs="Arial"/>
          <w:szCs w:val="22"/>
        </w:rPr>
        <w:t>his</w:t>
      </w:r>
      <w:r w:rsidR="003B0BD0" w:rsidRPr="003B0BD0">
        <w:rPr>
          <w:rFonts w:cs="Arial"/>
          <w:szCs w:val="22"/>
        </w:rPr>
        <w:t xml:space="preserve"> behaviour</w:t>
      </w:r>
      <w:r>
        <w:rPr>
          <w:rFonts w:cs="Arial"/>
          <w:szCs w:val="22"/>
        </w:rPr>
        <w:t>.</w:t>
      </w:r>
    </w:p>
    <w:p w:rsidR="000674BB" w:rsidRDefault="000674BB" w:rsidP="00676A24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 find that the </w:t>
      </w:r>
      <w:r w:rsidR="00913D5C">
        <w:rPr>
          <w:rFonts w:cs="Arial"/>
          <w:szCs w:val="22"/>
        </w:rPr>
        <w:t>male</w:t>
      </w:r>
      <w:r>
        <w:rPr>
          <w:rFonts w:cs="Arial"/>
          <w:szCs w:val="22"/>
        </w:rPr>
        <w:t xml:space="preserve"> who was the subject of the complaint was drunk as defined by the</w:t>
      </w:r>
      <w:r w:rsidRPr="00E2681B">
        <w:rPr>
          <w:rFonts w:cs="Arial"/>
          <w:i/>
          <w:szCs w:val="22"/>
        </w:rPr>
        <w:t xml:space="preserve"> Liquor Act</w:t>
      </w:r>
      <w:r>
        <w:rPr>
          <w:rFonts w:cs="Arial"/>
          <w:szCs w:val="22"/>
        </w:rPr>
        <w:t xml:space="preserve"> whilst a patron at Monsoons on the evening of </w:t>
      </w:r>
      <w:r w:rsidR="005E4096">
        <w:rPr>
          <w:rFonts w:cs="Arial"/>
          <w:szCs w:val="22"/>
        </w:rPr>
        <w:t>3</w:t>
      </w:r>
      <w:r w:rsidR="001F69A9">
        <w:rPr>
          <w:rFonts w:cs="Arial"/>
          <w:szCs w:val="22"/>
        </w:rPr>
        <w:t xml:space="preserve"> July</w:t>
      </w:r>
      <w:r>
        <w:rPr>
          <w:rFonts w:cs="Arial"/>
          <w:szCs w:val="22"/>
        </w:rPr>
        <w:t xml:space="preserve"> 2016.</w:t>
      </w:r>
    </w:p>
    <w:p w:rsidR="00092A34" w:rsidRDefault="0088746C" w:rsidP="00676A24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Despite </w:t>
      </w:r>
      <w:r w:rsidR="00E2681B">
        <w:rPr>
          <w:rFonts w:cs="Arial"/>
          <w:szCs w:val="22"/>
        </w:rPr>
        <w:t xml:space="preserve">being in close proximity to the </w:t>
      </w:r>
      <w:r w:rsidR="00913D5C">
        <w:rPr>
          <w:rFonts w:cs="Arial"/>
          <w:szCs w:val="22"/>
        </w:rPr>
        <w:t>male</w:t>
      </w:r>
      <w:r w:rsidR="00D53EF9">
        <w:rPr>
          <w:rFonts w:cs="Arial"/>
          <w:szCs w:val="22"/>
        </w:rPr>
        <w:t xml:space="preserve"> no</w:t>
      </w:r>
      <w:r w:rsidR="005E4096">
        <w:rPr>
          <w:rFonts w:cs="Arial"/>
          <w:szCs w:val="22"/>
        </w:rPr>
        <w:t>,</w:t>
      </w:r>
      <w:r w:rsidR="00D53EF9">
        <w:rPr>
          <w:rFonts w:cs="Arial"/>
          <w:szCs w:val="22"/>
        </w:rPr>
        <w:t xml:space="preserve"> action was taken by Monsoons’ staff to assess </w:t>
      </w:r>
      <w:r w:rsidR="00913D5C">
        <w:rPr>
          <w:rFonts w:cs="Arial"/>
          <w:szCs w:val="22"/>
        </w:rPr>
        <w:t>his</w:t>
      </w:r>
      <w:r w:rsidR="00D53EF9">
        <w:rPr>
          <w:rFonts w:cs="Arial"/>
          <w:szCs w:val="22"/>
        </w:rPr>
        <w:t xml:space="preserve"> condition or to have </w:t>
      </w:r>
      <w:r w:rsidR="005E4096">
        <w:rPr>
          <w:rFonts w:cs="Arial"/>
          <w:szCs w:val="22"/>
        </w:rPr>
        <w:t>him</w:t>
      </w:r>
      <w:r w:rsidR="00D53EF9">
        <w:rPr>
          <w:rFonts w:cs="Arial"/>
          <w:szCs w:val="22"/>
        </w:rPr>
        <w:t xml:space="preserve"> removed from the licensed</w:t>
      </w:r>
      <w:r w:rsidR="007A66F7">
        <w:rPr>
          <w:rFonts w:cs="Arial"/>
          <w:szCs w:val="22"/>
        </w:rPr>
        <w:t xml:space="preserve"> premises.</w:t>
      </w:r>
      <w:r w:rsidR="00D53EF9">
        <w:rPr>
          <w:rFonts w:cs="Arial"/>
          <w:szCs w:val="22"/>
        </w:rPr>
        <w:t xml:space="preserve">  </w:t>
      </w:r>
    </w:p>
    <w:p w:rsidR="00092A34" w:rsidRDefault="008F4FD6" w:rsidP="00676A24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Having made the determination,</w:t>
      </w:r>
      <w:r w:rsidR="00092A34">
        <w:rPr>
          <w:rFonts w:cs="Arial"/>
          <w:szCs w:val="22"/>
        </w:rPr>
        <w:t xml:space="preserve"> I</w:t>
      </w:r>
      <w:r>
        <w:rPr>
          <w:rFonts w:cs="Arial"/>
          <w:szCs w:val="22"/>
        </w:rPr>
        <w:t xml:space="preserve"> have considered</w:t>
      </w:r>
      <w:r w:rsidR="00092A34">
        <w:rPr>
          <w:rFonts w:cs="Arial"/>
          <w:szCs w:val="22"/>
        </w:rPr>
        <w:t xml:space="preserve"> the following matters</w:t>
      </w:r>
      <w:r w:rsidRPr="008F4FD6">
        <w:rPr>
          <w:rFonts w:cs="Arial"/>
          <w:szCs w:val="22"/>
        </w:rPr>
        <w:t xml:space="preserve"> </w:t>
      </w:r>
      <w:r w:rsidR="007D5065">
        <w:rPr>
          <w:rFonts w:cs="Arial"/>
          <w:szCs w:val="22"/>
        </w:rPr>
        <w:t>in deciding</w:t>
      </w:r>
      <w:r>
        <w:rPr>
          <w:rFonts w:cs="Arial"/>
          <w:szCs w:val="22"/>
        </w:rPr>
        <w:t xml:space="preserve"> an</w:t>
      </w:r>
      <w:r w:rsidRPr="008F4FD6">
        <w:rPr>
          <w:rFonts w:cs="Arial"/>
          <w:szCs w:val="22"/>
        </w:rPr>
        <w:t xml:space="preserve"> appropriate penalty</w:t>
      </w:r>
      <w:r w:rsidR="00594B4B">
        <w:rPr>
          <w:rFonts w:cs="Arial"/>
          <w:szCs w:val="22"/>
        </w:rPr>
        <w:t>.</w:t>
      </w:r>
    </w:p>
    <w:p w:rsidR="00092A34" w:rsidRDefault="00092A34" w:rsidP="00676A24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The Licensee, Tropics Holdings Pty Ltd</w:t>
      </w:r>
      <w:r w:rsidR="00676A24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has </w:t>
      </w:r>
      <w:r w:rsidR="005E4096">
        <w:rPr>
          <w:rFonts w:cs="Arial"/>
          <w:szCs w:val="22"/>
        </w:rPr>
        <w:t>recently</w:t>
      </w:r>
      <w:r w:rsidR="00504EBB">
        <w:rPr>
          <w:rFonts w:cs="Arial"/>
          <w:szCs w:val="22"/>
        </w:rPr>
        <w:t xml:space="preserve"> been subject to a substantiated </w:t>
      </w:r>
      <w:r>
        <w:rPr>
          <w:rFonts w:cs="Arial"/>
          <w:szCs w:val="22"/>
        </w:rPr>
        <w:t xml:space="preserve">offence </w:t>
      </w:r>
      <w:r w:rsidR="00504EBB">
        <w:rPr>
          <w:rFonts w:cs="Arial"/>
          <w:szCs w:val="22"/>
        </w:rPr>
        <w:t xml:space="preserve">under the </w:t>
      </w:r>
      <w:r w:rsidR="00504EBB" w:rsidRPr="007D5065">
        <w:rPr>
          <w:rFonts w:cs="Arial"/>
          <w:i/>
          <w:szCs w:val="22"/>
        </w:rPr>
        <w:t>Liquor Act</w:t>
      </w:r>
      <w:r w:rsidR="00504EBB">
        <w:rPr>
          <w:rFonts w:cs="Arial"/>
          <w:szCs w:val="22"/>
        </w:rPr>
        <w:t>.</w:t>
      </w:r>
    </w:p>
    <w:p w:rsidR="00F711DC" w:rsidRDefault="00F711DC" w:rsidP="005E4096">
      <w:pPr>
        <w:pStyle w:val="ListParagraph"/>
        <w:numPr>
          <w:ilvl w:val="0"/>
          <w:numId w:val="42"/>
        </w:numPr>
        <w:spacing w:before="120" w:after="12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Monsoons’ Nominee, Andrew </w:t>
      </w:r>
      <w:proofErr w:type="spellStart"/>
      <w:r>
        <w:rPr>
          <w:rFonts w:cs="Arial"/>
          <w:szCs w:val="22"/>
        </w:rPr>
        <w:t>Binns</w:t>
      </w:r>
      <w:proofErr w:type="spellEnd"/>
      <w:r>
        <w:rPr>
          <w:rFonts w:cs="Arial"/>
          <w:szCs w:val="22"/>
        </w:rPr>
        <w:t xml:space="preserve">, actively sought assistance, in the form of a training session </w:t>
      </w:r>
      <w:r w:rsidR="00BF39E0">
        <w:rPr>
          <w:rFonts w:cs="Arial"/>
          <w:szCs w:val="22"/>
        </w:rPr>
        <w:t>presented by</w:t>
      </w:r>
      <w:r>
        <w:rPr>
          <w:rFonts w:cs="Arial"/>
          <w:szCs w:val="22"/>
        </w:rPr>
        <w:t xml:space="preserve"> Licensing NT, to indoctrinate staff on the responsible service of alcohol and the adoption of effective screening practices. </w:t>
      </w:r>
      <w:r w:rsidR="00594B4B">
        <w:rPr>
          <w:rFonts w:cs="Arial"/>
          <w:szCs w:val="22"/>
        </w:rPr>
        <w:t xml:space="preserve"> </w:t>
      </w:r>
    </w:p>
    <w:p w:rsidR="002D1293" w:rsidRPr="00B03B97" w:rsidRDefault="00B16454" w:rsidP="00B03B97">
      <w:pPr>
        <w:spacing w:before="120" w:after="120"/>
        <w:jc w:val="both"/>
        <w:rPr>
          <w:rFonts w:cs="Arial"/>
          <w:szCs w:val="22"/>
        </w:rPr>
      </w:pPr>
      <w:r w:rsidRPr="00B03B97">
        <w:rPr>
          <w:rFonts w:cs="Arial"/>
          <w:szCs w:val="22"/>
        </w:rPr>
        <w:t>Having considered all the above matters I have determined to issue an infringement notice penalty of $770 to Tropics Holdings Pty Ltd pursuant to section 68(5)(b)(</w:t>
      </w:r>
      <w:proofErr w:type="spellStart"/>
      <w:r w:rsidRPr="00B03B97">
        <w:rPr>
          <w:rFonts w:cs="Arial"/>
          <w:szCs w:val="22"/>
        </w:rPr>
        <w:t>i</w:t>
      </w:r>
      <w:proofErr w:type="spellEnd"/>
      <w:r w:rsidRPr="00B03B97">
        <w:rPr>
          <w:rFonts w:cs="Arial"/>
          <w:szCs w:val="22"/>
        </w:rPr>
        <w:t xml:space="preserve">) of the </w:t>
      </w:r>
      <w:r w:rsidRPr="00B03B97">
        <w:rPr>
          <w:rFonts w:cs="Arial"/>
          <w:i/>
          <w:szCs w:val="22"/>
        </w:rPr>
        <w:t>Liquor Act</w:t>
      </w:r>
      <w:r w:rsidRPr="00B03B97">
        <w:rPr>
          <w:rFonts w:cs="Arial"/>
          <w:szCs w:val="22"/>
        </w:rPr>
        <w:t>.</w:t>
      </w:r>
    </w:p>
    <w:p w:rsidR="002D1293" w:rsidRPr="002D1293" w:rsidRDefault="002D1293" w:rsidP="005E4096">
      <w:pPr>
        <w:jc w:val="both"/>
        <w:rPr>
          <w:b/>
          <w:bCs/>
          <w:iCs/>
        </w:rPr>
      </w:pPr>
      <w:r w:rsidRPr="002D1293">
        <w:rPr>
          <w:b/>
          <w:bCs/>
          <w:iCs/>
        </w:rPr>
        <w:t>Review of Decision</w:t>
      </w:r>
    </w:p>
    <w:p w:rsidR="00EB37C8" w:rsidRDefault="00EB37C8" w:rsidP="00EB37C8">
      <w:pPr>
        <w:pStyle w:val="ListParagraph"/>
        <w:numPr>
          <w:ilvl w:val="0"/>
          <w:numId w:val="48"/>
        </w:numPr>
        <w:ind w:left="426" w:hanging="426"/>
        <w:jc w:val="both"/>
      </w:pPr>
      <w:r>
        <w:t xml:space="preserve">Section 11 </w:t>
      </w:r>
      <w:r w:rsidRPr="00EB37C8">
        <w:t xml:space="preserve">of the </w:t>
      </w:r>
      <w:r w:rsidRPr="00EB37C8">
        <w:rPr>
          <w:i/>
        </w:rPr>
        <w:t>Licensing (Director-General) Act</w:t>
      </w:r>
      <w:r>
        <w:t xml:space="preserve"> </w:t>
      </w:r>
      <w:r w:rsidRPr="00EB37C8">
        <w:t>provides that a person affected by this decision may apply to the Director-General for a review of the decision</w:t>
      </w:r>
      <w:proofErr w:type="gramStart"/>
      <w:r w:rsidRPr="00EB37C8">
        <w:t>.</w:t>
      </w:r>
      <w:r>
        <w:t xml:space="preserve">  </w:t>
      </w:r>
      <w:proofErr w:type="gramEnd"/>
      <w:r w:rsidRPr="00EB37C8">
        <w:t>Any application for review of this decision must be lodged within 28 days of the date of this decision.</w:t>
      </w:r>
    </w:p>
    <w:p w:rsidR="0065622B" w:rsidRPr="0065622B" w:rsidRDefault="0065622B" w:rsidP="00AD7B75">
      <w:pPr>
        <w:spacing w:before="1440" w:after="0"/>
        <w:rPr>
          <w:b/>
        </w:rPr>
      </w:pPr>
      <w:r w:rsidRPr="0065622B">
        <w:rPr>
          <w:b/>
        </w:rPr>
        <w:t>Malcolm Richardson</w:t>
      </w:r>
    </w:p>
    <w:p w:rsidR="0065622B" w:rsidRDefault="00E9485C" w:rsidP="0065622B">
      <w:pPr>
        <w:spacing w:after="0"/>
      </w:pPr>
      <w:r w:rsidRPr="00E9485C">
        <w:t>Delegate of the Director-General</w:t>
      </w:r>
    </w:p>
    <w:p w:rsidR="00AD7B75" w:rsidRDefault="00AD7B75" w:rsidP="0065622B">
      <w:pPr>
        <w:spacing w:after="0"/>
      </w:pPr>
    </w:p>
    <w:p w:rsidR="0065622B" w:rsidRPr="002D1293" w:rsidRDefault="00AD7B75" w:rsidP="0065622B">
      <w:pPr>
        <w:spacing w:after="0"/>
      </w:pPr>
      <w:r>
        <w:t xml:space="preserve">Dated: 9 </w:t>
      </w:r>
      <w:r w:rsidR="00C7491A">
        <w:t>September</w:t>
      </w:r>
      <w:r w:rsidR="0065622B">
        <w:t xml:space="preserve"> 2016</w:t>
      </w:r>
    </w:p>
    <w:sectPr w:rsidR="0065622B" w:rsidRPr="002D1293" w:rsidSect="00392A9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92" w:right="1134" w:bottom="1021" w:left="1134" w:header="567" w:footer="70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868" w:rsidRDefault="00820868" w:rsidP="00293A72">
      <w:r>
        <w:separator/>
      </w:r>
    </w:p>
  </w:endnote>
  <w:endnote w:type="continuationSeparator" w:id="0">
    <w:p w:rsidR="00820868" w:rsidRDefault="00820868" w:rsidP="0029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7293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2A93" w:rsidRDefault="00392A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F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F0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70F2" w:rsidRDefault="006770F2" w:rsidP="007F3AC7">
    <w:pPr>
      <w:pStyle w:val="Footer"/>
      <w:tabs>
        <w:tab w:val="clear" w:pos="9639"/>
        <w:tab w:val="right" w:pos="9923"/>
      </w:tabs>
      <w:ind w:right="-285"/>
      <w:jc w:val="right"/>
      <w:rPr>
        <w:rFonts w:cs="Times New Roman"/>
        <w:noProof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F2" w:rsidRDefault="006770F2" w:rsidP="006770F2">
    <w:pPr>
      <w:pStyle w:val="Footer"/>
      <w:pBdr>
        <w:top w:val="single" w:sz="4" w:space="1" w:color="auto"/>
      </w:pBdr>
      <w:tabs>
        <w:tab w:val="clear" w:pos="9639"/>
        <w:tab w:val="right" w:pos="9923"/>
      </w:tabs>
      <w:ind w:right="-285"/>
    </w:pPr>
  </w:p>
  <w:p w:rsidR="00FF6EA3" w:rsidRDefault="00FF6EA3" w:rsidP="00FF6EA3">
    <w:pPr>
      <w:pStyle w:val="Footer"/>
      <w:pBdr>
        <w:top w:val="single" w:sz="4" w:space="1" w:color="auto"/>
      </w:pBdr>
      <w:tabs>
        <w:tab w:val="clear" w:pos="9639"/>
        <w:tab w:val="right" w:pos="9923"/>
      </w:tabs>
      <w:ind w:right="-285"/>
    </w:pPr>
  </w:p>
  <w:p w:rsidR="00FF6EA3" w:rsidRDefault="00FF6EA3" w:rsidP="00FF6EA3">
    <w:pPr>
      <w:pStyle w:val="Footer"/>
      <w:tabs>
        <w:tab w:val="clear" w:pos="9639"/>
        <w:tab w:val="right" w:pos="9923"/>
      </w:tabs>
      <w:ind w:right="-285"/>
      <w:rPr>
        <w:color w:val="A6A6A6" w:themeColor="background1" w:themeShade="A6"/>
        <w:sz w:val="16"/>
        <w:szCs w:val="20"/>
      </w:rPr>
    </w:pPr>
    <w:r w:rsidRPr="00A65194">
      <w:rPr>
        <w:color w:val="A6A6A6" w:themeColor="background1" w:themeShade="A6"/>
        <w:sz w:val="16"/>
        <w:szCs w:val="20"/>
      </w:rPr>
      <w:t xml:space="preserve">Decision for </w:t>
    </w:r>
    <w:proofErr w:type="spellStart"/>
    <w:r w:rsidR="007F0F19">
      <w:rPr>
        <w:color w:val="A6A6A6" w:themeColor="background1" w:themeShade="A6"/>
        <w:sz w:val="16"/>
        <w:szCs w:val="20"/>
      </w:rPr>
      <w:t>Paramjit</w:t>
    </w:r>
    <w:proofErr w:type="spellEnd"/>
    <w:r w:rsidR="007F0F19">
      <w:rPr>
        <w:color w:val="A6A6A6" w:themeColor="background1" w:themeShade="A6"/>
        <w:sz w:val="16"/>
        <w:szCs w:val="20"/>
      </w:rPr>
      <w:t xml:space="preserve"> Singh – Punjabi Tandoor</w:t>
    </w:r>
    <w:r>
      <w:rPr>
        <w:color w:val="A6A6A6" w:themeColor="background1" w:themeShade="A6"/>
        <w:sz w:val="16"/>
        <w:szCs w:val="20"/>
      </w:rPr>
      <w:tab/>
    </w:r>
    <w:r w:rsidRPr="00A65194">
      <w:rPr>
        <w:color w:val="A6A6A6" w:themeColor="background1" w:themeShade="A6"/>
        <w:sz w:val="16"/>
        <w:szCs w:val="20"/>
      </w:rPr>
      <w:t xml:space="preserve">Date of Decision </w:t>
    </w:r>
    <w:sdt>
      <w:sdtPr>
        <w:rPr>
          <w:color w:val="A6A6A6" w:themeColor="background1" w:themeShade="A6"/>
          <w:sz w:val="16"/>
          <w:szCs w:val="20"/>
        </w:rPr>
        <w:id w:val="-681595345"/>
      </w:sdtPr>
      <w:sdtEndPr/>
      <w:sdtContent>
        <w:r>
          <w:rPr>
            <w:color w:val="A6A6A6" w:themeColor="background1" w:themeShade="A6"/>
            <w:sz w:val="16"/>
            <w:szCs w:val="20"/>
          </w:rPr>
          <w:t>October, 2105</w:t>
        </w:r>
      </w:sdtContent>
    </w:sdt>
    <w:r>
      <w:rPr>
        <w:color w:val="A6A6A6" w:themeColor="background1" w:themeShade="A6"/>
        <w:sz w:val="16"/>
        <w:szCs w:val="20"/>
      </w:rPr>
      <w:t xml:space="preserve"> </w:t>
    </w:r>
  </w:p>
  <w:p w:rsidR="006770F2" w:rsidRDefault="00FF6EA3" w:rsidP="00FF6EA3">
    <w:pPr>
      <w:pStyle w:val="Footer"/>
      <w:tabs>
        <w:tab w:val="clear" w:pos="9639"/>
        <w:tab w:val="left" w:pos="9923"/>
      </w:tabs>
      <w:ind w:right="-285"/>
      <w:rPr>
        <w:rFonts w:cs="Times New Roman"/>
        <w:noProof/>
        <w:szCs w:val="20"/>
      </w:rPr>
    </w:pPr>
    <w:r>
      <w:rPr>
        <w:color w:val="A6A6A6" w:themeColor="background1" w:themeShade="A6"/>
        <w:sz w:val="16"/>
        <w:szCs w:val="20"/>
      </w:rPr>
      <w:t xml:space="preserve">Ref # </w:t>
    </w:r>
    <w:sdt>
      <w:sdtPr>
        <w:rPr>
          <w:color w:val="A6A6A6" w:themeColor="background1" w:themeShade="A6"/>
          <w:sz w:val="16"/>
          <w:szCs w:val="20"/>
        </w:rPr>
        <w:id w:val="-1328125680"/>
      </w:sdtPr>
      <w:sdtEndPr/>
      <w:sdtContent>
        <w:r w:rsidR="007F0F19">
          <w:rPr>
            <w:color w:val="A6A6A6" w:themeColor="background1" w:themeShade="A6"/>
            <w:sz w:val="16"/>
            <w:szCs w:val="20"/>
          </w:rPr>
          <w:t>DOB2015/12839</w:t>
        </w:r>
      </w:sdtContent>
    </w:sdt>
    <w:r w:rsidR="006770F2">
      <w:tab/>
    </w:r>
    <w:sdt>
      <w:sdtPr>
        <w:id w:val="8499139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770F2">
          <w:fldChar w:fldCharType="begin"/>
        </w:r>
        <w:r w:rsidR="006770F2">
          <w:instrText xml:space="preserve"> PAGE   \* MERGEFORMAT </w:instrText>
        </w:r>
        <w:r w:rsidR="006770F2">
          <w:fldChar w:fldCharType="separate"/>
        </w:r>
        <w:r w:rsidR="00067E9C">
          <w:rPr>
            <w:noProof/>
          </w:rPr>
          <w:t>1</w:t>
        </w:r>
        <w:r w:rsidR="006770F2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868" w:rsidRDefault="00820868" w:rsidP="00293A72">
      <w:r>
        <w:separator/>
      </w:r>
    </w:p>
  </w:footnote>
  <w:footnote w:type="continuationSeparator" w:id="0">
    <w:p w:rsidR="00820868" w:rsidRDefault="00820868" w:rsidP="0029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30" w:rsidRDefault="00CC3330" w:rsidP="006770F2">
    <w:pPr>
      <w:pStyle w:val="Header"/>
      <w:tabs>
        <w:tab w:val="clear" w:pos="9026"/>
      </w:tabs>
      <w:ind w:right="-285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7" w:type="dxa"/>
      <w:tblInd w:w="-459" w:type="dxa"/>
      <w:tblLayout w:type="fixed"/>
      <w:tblLook w:val="04A0" w:firstRow="1" w:lastRow="0" w:firstColumn="1" w:lastColumn="0" w:noHBand="0" w:noVBand="1"/>
    </w:tblPr>
    <w:tblGrid>
      <w:gridCol w:w="1560"/>
      <w:gridCol w:w="9247"/>
    </w:tblGrid>
    <w:tr w:rsidR="00127D50" w:rsidTr="006770F2">
      <w:trPr>
        <w:trHeight w:val="1531"/>
      </w:trPr>
      <w:tc>
        <w:tcPr>
          <w:tcW w:w="1560" w:type="dxa"/>
        </w:tcPr>
        <w:p w:rsidR="00127D50" w:rsidRPr="006548E8" w:rsidRDefault="00127D50" w:rsidP="006770F2">
          <w:pPr>
            <w:pStyle w:val="NoSpacing"/>
            <w:ind w:left="-108"/>
          </w:pPr>
          <w:r>
            <w:rPr>
              <w:noProof/>
              <w:lang w:eastAsia="en-AU"/>
            </w:rPr>
            <w:drawing>
              <wp:inline distT="0" distB="0" distL="0" distR="0" wp14:anchorId="7A796C56" wp14:editId="1F3E0CCA">
                <wp:extent cx="972000" cy="972000"/>
                <wp:effectExtent l="0" t="0" r="0" b="0"/>
                <wp:docPr id="2" name="Picture 2" descr="Northern Territory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ft_Aligned_Reversed-FOR-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noWrap/>
          <w:vAlign w:val="bottom"/>
        </w:tcPr>
        <w:p w:rsidR="00127D50" w:rsidRPr="004D075F" w:rsidRDefault="006770F2" w:rsidP="00BA1B6C">
          <w:pPr>
            <w:pStyle w:val="DecisionName"/>
            <w:jc w:val="center"/>
          </w:pPr>
          <w:r>
            <w:t>Direct</w:t>
          </w:r>
          <w:r w:rsidR="002E6443">
            <w:t>or</w:t>
          </w:r>
          <w:r>
            <w:t>-General of Licensing</w:t>
          </w:r>
        </w:p>
      </w:tc>
    </w:tr>
  </w:tbl>
  <w:p w:rsidR="00293A72" w:rsidRPr="00CC3330" w:rsidRDefault="00293A72" w:rsidP="006770F2">
    <w:pPr>
      <w:pStyle w:val="NoSpac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1250CF"/>
    <w:multiLevelType w:val="hybridMultilevel"/>
    <w:tmpl w:val="3F4493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D69FE"/>
    <w:multiLevelType w:val="multilevel"/>
    <w:tmpl w:val="561CD30E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00C3"/>
    <w:multiLevelType w:val="hybridMultilevel"/>
    <w:tmpl w:val="F1D87916"/>
    <w:lvl w:ilvl="0" w:tplc="5F12B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D269FF"/>
    <w:multiLevelType w:val="hybridMultilevel"/>
    <w:tmpl w:val="699C1FD0"/>
    <w:lvl w:ilvl="0" w:tplc="CD08381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9A16E356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127702F9"/>
    <w:multiLevelType w:val="hybridMultilevel"/>
    <w:tmpl w:val="DB140E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A6DAB"/>
    <w:multiLevelType w:val="hybridMultilevel"/>
    <w:tmpl w:val="7D4C5F64"/>
    <w:lvl w:ilvl="0" w:tplc="09C2BF04">
      <w:start w:val="1"/>
      <w:numFmt w:val="decimal"/>
      <w:lvlText w:val="%1."/>
      <w:lvlJc w:val="left"/>
      <w:pPr>
        <w:ind w:left="294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14453F64"/>
    <w:multiLevelType w:val="hybridMultilevel"/>
    <w:tmpl w:val="4A922C8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86443"/>
    <w:multiLevelType w:val="hybridMultilevel"/>
    <w:tmpl w:val="E6DAC9BC"/>
    <w:lvl w:ilvl="0" w:tplc="66869C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BA0F9D"/>
    <w:multiLevelType w:val="hybridMultilevel"/>
    <w:tmpl w:val="7186A0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827DE"/>
    <w:multiLevelType w:val="hybridMultilevel"/>
    <w:tmpl w:val="762C11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C487F"/>
    <w:multiLevelType w:val="multilevel"/>
    <w:tmpl w:val="318AEE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1">
    <w:nsid w:val="21D21B50"/>
    <w:multiLevelType w:val="hybridMultilevel"/>
    <w:tmpl w:val="D24C61E0"/>
    <w:lvl w:ilvl="0" w:tplc="172A2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F5470C"/>
    <w:multiLevelType w:val="hybridMultilevel"/>
    <w:tmpl w:val="1B1A07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444EA5"/>
    <w:multiLevelType w:val="hybridMultilevel"/>
    <w:tmpl w:val="BC6851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A71AA7"/>
    <w:multiLevelType w:val="hybridMultilevel"/>
    <w:tmpl w:val="64DE04E2"/>
    <w:lvl w:ilvl="0" w:tplc="97725F4C">
      <w:start w:val="1"/>
      <w:numFmt w:val="decimal"/>
      <w:lvlText w:val="%1."/>
      <w:lvlJc w:val="left"/>
      <w:pPr>
        <w:ind w:left="217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937" w:hanging="360"/>
      </w:pPr>
    </w:lvl>
    <w:lvl w:ilvl="2" w:tplc="0C09001B" w:tentative="1">
      <w:start w:val="1"/>
      <w:numFmt w:val="lowerRoman"/>
      <w:lvlText w:val="%3."/>
      <w:lvlJc w:val="right"/>
      <w:pPr>
        <w:ind w:left="1657" w:hanging="180"/>
      </w:pPr>
    </w:lvl>
    <w:lvl w:ilvl="3" w:tplc="0C09000F" w:tentative="1">
      <w:start w:val="1"/>
      <w:numFmt w:val="decimal"/>
      <w:lvlText w:val="%4."/>
      <w:lvlJc w:val="left"/>
      <w:pPr>
        <w:ind w:left="2377" w:hanging="360"/>
      </w:pPr>
    </w:lvl>
    <w:lvl w:ilvl="4" w:tplc="0C090019" w:tentative="1">
      <w:start w:val="1"/>
      <w:numFmt w:val="lowerLetter"/>
      <w:lvlText w:val="%5."/>
      <w:lvlJc w:val="left"/>
      <w:pPr>
        <w:ind w:left="3097" w:hanging="360"/>
      </w:pPr>
    </w:lvl>
    <w:lvl w:ilvl="5" w:tplc="0C09001B" w:tentative="1">
      <w:start w:val="1"/>
      <w:numFmt w:val="lowerRoman"/>
      <w:lvlText w:val="%6."/>
      <w:lvlJc w:val="right"/>
      <w:pPr>
        <w:ind w:left="3817" w:hanging="180"/>
      </w:pPr>
    </w:lvl>
    <w:lvl w:ilvl="6" w:tplc="0C09000F" w:tentative="1">
      <w:start w:val="1"/>
      <w:numFmt w:val="decimal"/>
      <w:lvlText w:val="%7."/>
      <w:lvlJc w:val="left"/>
      <w:pPr>
        <w:ind w:left="4537" w:hanging="360"/>
      </w:pPr>
    </w:lvl>
    <w:lvl w:ilvl="7" w:tplc="0C090019" w:tentative="1">
      <w:start w:val="1"/>
      <w:numFmt w:val="lowerLetter"/>
      <w:lvlText w:val="%8."/>
      <w:lvlJc w:val="left"/>
      <w:pPr>
        <w:ind w:left="5257" w:hanging="360"/>
      </w:pPr>
    </w:lvl>
    <w:lvl w:ilvl="8" w:tplc="0C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5">
    <w:nsid w:val="2FE94017"/>
    <w:multiLevelType w:val="hybridMultilevel"/>
    <w:tmpl w:val="50B0E14E"/>
    <w:lvl w:ilvl="0" w:tplc="1B782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D06831"/>
    <w:multiLevelType w:val="hybridMultilevel"/>
    <w:tmpl w:val="4DA4F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74C22"/>
    <w:multiLevelType w:val="hybridMultilevel"/>
    <w:tmpl w:val="E5963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C384A"/>
    <w:multiLevelType w:val="hybridMultilevel"/>
    <w:tmpl w:val="5614A1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3D0111"/>
    <w:multiLevelType w:val="multilevel"/>
    <w:tmpl w:val="429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E0E4E56"/>
    <w:multiLevelType w:val="hybridMultilevel"/>
    <w:tmpl w:val="3796DBE2"/>
    <w:lvl w:ilvl="0" w:tplc="EB7485F6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47984"/>
    <w:multiLevelType w:val="hybridMultilevel"/>
    <w:tmpl w:val="5720D0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570EF"/>
    <w:multiLevelType w:val="hybridMultilevel"/>
    <w:tmpl w:val="7B5E2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E3FA0"/>
    <w:multiLevelType w:val="hybridMultilevel"/>
    <w:tmpl w:val="87881632"/>
    <w:lvl w:ilvl="0" w:tplc="0C0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542" w:hanging="360"/>
      </w:pPr>
    </w:lvl>
    <w:lvl w:ilvl="2" w:tplc="0C09001B" w:tentative="1">
      <w:start w:val="1"/>
      <w:numFmt w:val="lowerRoman"/>
      <w:lvlText w:val="%3."/>
      <w:lvlJc w:val="right"/>
      <w:pPr>
        <w:ind w:left="3262" w:hanging="180"/>
      </w:pPr>
    </w:lvl>
    <w:lvl w:ilvl="3" w:tplc="0C09000F" w:tentative="1">
      <w:start w:val="1"/>
      <w:numFmt w:val="decimal"/>
      <w:lvlText w:val="%4."/>
      <w:lvlJc w:val="left"/>
      <w:pPr>
        <w:ind w:left="3982" w:hanging="360"/>
      </w:pPr>
    </w:lvl>
    <w:lvl w:ilvl="4" w:tplc="0C090019" w:tentative="1">
      <w:start w:val="1"/>
      <w:numFmt w:val="lowerLetter"/>
      <w:lvlText w:val="%5."/>
      <w:lvlJc w:val="left"/>
      <w:pPr>
        <w:ind w:left="4702" w:hanging="360"/>
      </w:pPr>
    </w:lvl>
    <w:lvl w:ilvl="5" w:tplc="0C09001B" w:tentative="1">
      <w:start w:val="1"/>
      <w:numFmt w:val="lowerRoman"/>
      <w:lvlText w:val="%6."/>
      <w:lvlJc w:val="right"/>
      <w:pPr>
        <w:ind w:left="5422" w:hanging="180"/>
      </w:pPr>
    </w:lvl>
    <w:lvl w:ilvl="6" w:tplc="0C09000F" w:tentative="1">
      <w:start w:val="1"/>
      <w:numFmt w:val="decimal"/>
      <w:lvlText w:val="%7."/>
      <w:lvlJc w:val="left"/>
      <w:pPr>
        <w:ind w:left="6142" w:hanging="360"/>
      </w:pPr>
    </w:lvl>
    <w:lvl w:ilvl="7" w:tplc="0C090019" w:tentative="1">
      <w:start w:val="1"/>
      <w:numFmt w:val="lowerLetter"/>
      <w:lvlText w:val="%8."/>
      <w:lvlJc w:val="left"/>
      <w:pPr>
        <w:ind w:left="6862" w:hanging="360"/>
      </w:pPr>
    </w:lvl>
    <w:lvl w:ilvl="8" w:tplc="0C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4">
    <w:nsid w:val="4912794D"/>
    <w:multiLevelType w:val="hybridMultilevel"/>
    <w:tmpl w:val="8E2A61E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4A7384"/>
    <w:multiLevelType w:val="hybridMultilevel"/>
    <w:tmpl w:val="F1EEEB94"/>
    <w:lvl w:ilvl="0" w:tplc="CC88220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D76546"/>
    <w:multiLevelType w:val="hybridMultilevel"/>
    <w:tmpl w:val="F7424742"/>
    <w:lvl w:ilvl="0" w:tplc="DBBA2A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0453BF9"/>
    <w:multiLevelType w:val="hybridMultilevel"/>
    <w:tmpl w:val="3BBC0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047715"/>
    <w:multiLevelType w:val="hybridMultilevel"/>
    <w:tmpl w:val="835863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B6C30"/>
    <w:multiLevelType w:val="multilevel"/>
    <w:tmpl w:val="E340BC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Arial Narrow" w:eastAsia="Times New Roman" w:hAnsi="Arial Narrow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8354031"/>
    <w:multiLevelType w:val="hybridMultilevel"/>
    <w:tmpl w:val="3B20AA9E"/>
    <w:lvl w:ilvl="0" w:tplc="32D461B0">
      <w:start w:val="2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9223C"/>
    <w:multiLevelType w:val="hybridMultilevel"/>
    <w:tmpl w:val="39B437E6"/>
    <w:lvl w:ilvl="0" w:tplc="5CBC148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218AE"/>
    <w:multiLevelType w:val="hybridMultilevel"/>
    <w:tmpl w:val="EF369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CB6DC5"/>
    <w:multiLevelType w:val="hybridMultilevel"/>
    <w:tmpl w:val="F04C5D16"/>
    <w:lvl w:ilvl="0" w:tplc="0C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6786423B"/>
    <w:multiLevelType w:val="hybridMultilevel"/>
    <w:tmpl w:val="4648B276"/>
    <w:lvl w:ilvl="0" w:tplc="172A2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5781C"/>
    <w:multiLevelType w:val="hybridMultilevel"/>
    <w:tmpl w:val="A79C75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CA3DBE"/>
    <w:multiLevelType w:val="hybridMultilevel"/>
    <w:tmpl w:val="376C7546"/>
    <w:lvl w:ilvl="0" w:tplc="172A2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85FDD"/>
    <w:multiLevelType w:val="hybridMultilevel"/>
    <w:tmpl w:val="4FF267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875F1"/>
    <w:multiLevelType w:val="hybridMultilevel"/>
    <w:tmpl w:val="D6D66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1A7A5F"/>
    <w:multiLevelType w:val="hybridMultilevel"/>
    <w:tmpl w:val="FA02A418"/>
    <w:lvl w:ilvl="0" w:tplc="B25C00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595044"/>
    <w:multiLevelType w:val="hybridMultilevel"/>
    <w:tmpl w:val="F7424742"/>
    <w:lvl w:ilvl="0" w:tplc="DBBA2A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4A82740"/>
    <w:multiLevelType w:val="hybridMultilevel"/>
    <w:tmpl w:val="1BAE67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83901"/>
    <w:multiLevelType w:val="hybridMultilevel"/>
    <w:tmpl w:val="CDA84E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E7AE6"/>
    <w:multiLevelType w:val="hybridMultilevel"/>
    <w:tmpl w:val="1E60BCE0"/>
    <w:lvl w:ilvl="0" w:tplc="6C1CEBDA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536110"/>
    <w:multiLevelType w:val="hybridMultilevel"/>
    <w:tmpl w:val="FAB243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41"/>
  </w:num>
  <w:num w:numId="10">
    <w:abstractNumId w:val="9"/>
  </w:num>
  <w:num w:numId="11">
    <w:abstractNumId w:val="39"/>
  </w:num>
  <w:num w:numId="12">
    <w:abstractNumId w:val="5"/>
  </w:num>
  <w:num w:numId="13">
    <w:abstractNumId w:val="14"/>
  </w:num>
  <w:num w:numId="14">
    <w:abstractNumId w:val="2"/>
  </w:num>
  <w:num w:numId="15">
    <w:abstractNumId w:val="25"/>
  </w:num>
  <w:num w:numId="16">
    <w:abstractNumId w:val="7"/>
  </w:num>
  <w:num w:numId="17">
    <w:abstractNumId w:val="18"/>
  </w:num>
  <w:num w:numId="18">
    <w:abstractNumId w:val="38"/>
  </w:num>
  <w:num w:numId="19">
    <w:abstractNumId w:val="20"/>
  </w:num>
  <w:num w:numId="20">
    <w:abstractNumId w:val="16"/>
  </w:num>
  <w:num w:numId="21">
    <w:abstractNumId w:val="24"/>
  </w:num>
  <w:num w:numId="22">
    <w:abstractNumId w:val="22"/>
  </w:num>
  <w:num w:numId="23">
    <w:abstractNumId w:val="35"/>
  </w:num>
  <w:num w:numId="24">
    <w:abstractNumId w:val="13"/>
  </w:num>
  <w:num w:numId="25">
    <w:abstractNumId w:val="30"/>
  </w:num>
  <w:num w:numId="26">
    <w:abstractNumId w:val="43"/>
  </w:num>
  <w:num w:numId="27">
    <w:abstractNumId w:val="23"/>
  </w:num>
  <w:num w:numId="28">
    <w:abstractNumId w:val="33"/>
  </w:num>
  <w:num w:numId="29">
    <w:abstractNumId w:val="4"/>
  </w:num>
  <w:num w:numId="30">
    <w:abstractNumId w:val="44"/>
  </w:num>
  <w:num w:numId="31">
    <w:abstractNumId w:val="19"/>
  </w:num>
  <w:num w:numId="32">
    <w:abstractNumId w:val="12"/>
  </w:num>
  <w:num w:numId="33">
    <w:abstractNumId w:val="27"/>
  </w:num>
  <w:num w:numId="34">
    <w:abstractNumId w:val="15"/>
  </w:num>
  <w:num w:numId="35">
    <w:abstractNumId w:val="42"/>
  </w:num>
  <w:num w:numId="36">
    <w:abstractNumId w:val="40"/>
  </w:num>
  <w:num w:numId="37">
    <w:abstractNumId w:val="26"/>
  </w:num>
  <w:num w:numId="38">
    <w:abstractNumId w:val="31"/>
  </w:num>
  <w:num w:numId="39">
    <w:abstractNumId w:val="37"/>
  </w:num>
  <w:num w:numId="40">
    <w:abstractNumId w:val="28"/>
  </w:num>
  <w:num w:numId="41">
    <w:abstractNumId w:val="21"/>
  </w:num>
  <w:num w:numId="42">
    <w:abstractNumId w:val="11"/>
  </w:num>
  <w:num w:numId="43">
    <w:abstractNumId w:val="29"/>
  </w:num>
  <w:num w:numId="44">
    <w:abstractNumId w:val="34"/>
  </w:num>
  <w:num w:numId="45">
    <w:abstractNumId w:val="36"/>
  </w:num>
  <w:num w:numId="46">
    <w:abstractNumId w:val="32"/>
  </w:num>
  <w:num w:numId="47">
    <w:abstractNumId w:val="17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30"/>
    <w:rsid w:val="00004E2B"/>
    <w:rsid w:val="00013AF7"/>
    <w:rsid w:val="000218E4"/>
    <w:rsid w:val="00022376"/>
    <w:rsid w:val="00037217"/>
    <w:rsid w:val="0003777C"/>
    <w:rsid w:val="00042883"/>
    <w:rsid w:val="0004734B"/>
    <w:rsid w:val="00050753"/>
    <w:rsid w:val="00064D1C"/>
    <w:rsid w:val="000674BB"/>
    <w:rsid w:val="00067E9C"/>
    <w:rsid w:val="00070F8E"/>
    <w:rsid w:val="0007259C"/>
    <w:rsid w:val="000870F8"/>
    <w:rsid w:val="000915E8"/>
    <w:rsid w:val="00092A34"/>
    <w:rsid w:val="000971E8"/>
    <w:rsid w:val="000A5093"/>
    <w:rsid w:val="000B3753"/>
    <w:rsid w:val="000B5EB5"/>
    <w:rsid w:val="000D3EC5"/>
    <w:rsid w:val="000F6C4E"/>
    <w:rsid w:val="00107C87"/>
    <w:rsid w:val="00117743"/>
    <w:rsid w:val="00117F5B"/>
    <w:rsid w:val="00120451"/>
    <w:rsid w:val="00124A86"/>
    <w:rsid w:val="00127269"/>
    <w:rsid w:val="00127D50"/>
    <w:rsid w:val="00135442"/>
    <w:rsid w:val="0014385B"/>
    <w:rsid w:val="00145262"/>
    <w:rsid w:val="00145BFB"/>
    <w:rsid w:val="001552A6"/>
    <w:rsid w:val="00156E4B"/>
    <w:rsid w:val="001620E9"/>
    <w:rsid w:val="00185298"/>
    <w:rsid w:val="0019277E"/>
    <w:rsid w:val="00192FF4"/>
    <w:rsid w:val="00194D7F"/>
    <w:rsid w:val="001A20FE"/>
    <w:rsid w:val="001A2884"/>
    <w:rsid w:val="001A2B7F"/>
    <w:rsid w:val="001A2BC4"/>
    <w:rsid w:val="001C3BF7"/>
    <w:rsid w:val="001D6B25"/>
    <w:rsid w:val="001D6E14"/>
    <w:rsid w:val="001F3164"/>
    <w:rsid w:val="001F69A9"/>
    <w:rsid w:val="002037CF"/>
    <w:rsid w:val="002073A4"/>
    <w:rsid w:val="00212740"/>
    <w:rsid w:val="00214706"/>
    <w:rsid w:val="00230C17"/>
    <w:rsid w:val="00232AC0"/>
    <w:rsid w:val="00233EBA"/>
    <w:rsid w:val="0023545A"/>
    <w:rsid w:val="00242770"/>
    <w:rsid w:val="002439E0"/>
    <w:rsid w:val="002636C7"/>
    <w:rsid w:val="00271795"/>
    <w:rsid w:val="00275311"/>
    <w:rsid w:val="002863D8"/>
    <w:rsid w:val="002905CD"/>
    <w:rsid w:val="00293A72"/>
    <w:rsid w:val="002A138D"/>
    <w:rsid w:val="002A548A"/>
    <w:rsid w:val="002B0A4A"/>
    <w:rsid w:val="002B0DEC"/>
    <w:rsid w:val="002B1BB3"/>
    <w:rsid w:val="002C7030"/>
    <w:rsid w:val="002C75E1"/>
    <w:rsid w:val="002D1293"/>
    <w:rsid w:val="002D2766"/>
    <w:rsid w:val="002D5393"/>
    <w:rsid w:val="002E6443"/>
    <w:rsid w:val="002F0E6B"/>
    <w:rsid w:val="002F2885"/>
    <w:rsid w:val="00315827"/>
    <w:rsid w:val="0032029E"/>
    <w:rsid w:val="003255E0"/>
    <w:rsid w:val="00330D27"/>
    <w:rsid w:val="00334A3B"/>
    <w:rsid w:val="00334C8F"/>
    <w:rsid w:val="00342283"/>
    <w:rsid w:val="00347B47"/>
    <w:rsid w:val="003630C7"/>
    <w:rsid w:val="00380AF3"/>
    <w:rsid w:val="00392A93"/>
    <w:rsid w:val="00394AAF"/>
    <w:rsid w:val="003966C1"/>
    <w:rsid w:val="003A21D9"/>
    <w:rsid w:val="003A70EB"/>
    <w:rsid w:val="003B0BD0"/>
    <w:rsid w:val="003B1E33"/>
    <w:rsid w:val="003B350F"/>
    <w:rsid w:val="003B3C5B"/>
    <w:rsid w:val="003B6D02"/>
    <w:rsid w:val="003D546E"/>
    <w:rsid w:val="003E267B"/>
    <w:rsid w:val="003E408D"/>
    <w:rsid w:val="003E4565"/>
    <w:rsid w:val="003E7BCB"/>
    <w:rsid w:val="003F71DD"/>
    <w:rsid w:val="0040222A"/>
    <w:rsid w:val="004047BC"/>
    <w:rsid w:val="00407019"/>
    <w:rsid w:val="004235C8"/>
    <w:rsid w:val="00423EE9"/>
    <w:rsid w:val="00426E25"/>
    <w:rsid w:val="004342FC"/>
    <w:rsid w:val="004423E6"/>
    <w:rsid w:val="00456EE2"/>
    <w:rsid w:val="00476655"/>
    <w:rsid w:val="00484128"/>
    <w:rsid w:val="00494FAE"/>
    <w:rsid w:val="004B335A"/>
    <w:rsid w:val="004B421E"/>
    <w:rsid w:val="004C1728"/>
    <w:rsid w:val="004C4A23"/>
    <w:rsid w:val="004C5D51"/>
    <w:rsid w:val="004D40B9"/>
    <w:rsid w:val="004E2627"/>
    <w:rsid w:val="004F10F7"/>
    <w:rsid w:val="0050007D"/>
    <w:rsid w:val="00500600"/>
    <w:rsid w:val="00504EBB"/>
    <w:rsid w:val="00514795"/>
    <w:rsid w:val="0051667F"/>
    <w:rsid w:val="00516806"/>
    <w:rsid w:val="00522486"/>
    <w:rsid w:val="0052331F"/>
    <w:rsid w:val="00523378"/>
    <w:rsid w:val="00535071"/>
    <w:rsid w:val="005366CD"/>
    <w:rsid w:val="00543C7F"/>
    <w:rsid w:val="00563B15"/>
    <w:rsid w:val="005654B8"/>
    <w:rsid w:val="00572E50"/>
    <w:rsid w:val="005759E8"/>
    <w:rsid w:val="00575E46"/>
    <w:rsid w:val="00581DF4"/>
    <w:rsid w:val="00591B49"/>
    <w:rsid w:val="00594B4B"/>
    <w:rsid w:val="0059714E"/>
    <w:rsid w:val="005A5A1F"/>
    <w:rsid w:val="005A6D6D"/>
    <w:rsid w:val="005B5AC2"/>
    <w:rsid w:val="005C19F2"/>
    <w:rsid w:val="005C51B5"/>
    <w:rsid w:val="005E0266"/>
    <w:rsid w:val="005E4096"/>
    <w:rsid w:val="005F501B"/>
    <w:rsid w:val="00616223"/>
    <w:rsid w:val="00650F5B"/>
    <w:rsid w:val="0065622B"/>
    <w:rsid w:val="00664502"/>
    <w:rsid w:val="0067092C"/>
    <w:rsid w:val="006719EA"/>
    <w:rsid w:val="00674FAE"/>
    <w:rsid w:val="00676A24"/>
    <w:rsid w:val="006770F2"/>
    <w:rsid w:val="00693772"/>
    <w:rsid w:val="00693E92"/>
    <w:rsid w:val="00694847"/>
    <w:rsid w:val="006966FC"/>
    <w:rsid w:val="006A585F"/>
    <w:rsid w:val="006A693A"/>
    <w:rsid w:val="006A6BC0"/>
    <w:rsid w:val="006B23C5"/>
    <w:rsid w:val="006C6451"/>
    <w:rsid w:val="006C668D"/>
    <w:rsid w:val="006C6CDC"/>
    <w:rsid w:val="006C7F94"/>
    <w:rsid w:val="006F0103"/>
    <w:rsid w:val="006F283F"/>
    <w:rsid w:val="00703851"/>
    <w:rsid w:val="00711FF8"/>
    <w:rsid w:val="00717658"/>
    <w:rsid w:val="00721086"/>
    <w:rsid w:val="00722DDB"/>
    <w:rsid w:val="00723732"/>
    <w:rsid w:val="00723974"/>
    <w:rsid w:val="00734AF5"/>
    <w:rsid w:val="0073663D"/>
    <w:rsid w:val="007408F5"/>
    <w:rsid w:val="0075332E"/>
    <w:rsid w:val="007546E7"/>
    <w:rsid w:val="0075760C"/>
    <w:rsid w:val="00762238"/>
    <w:rsid w:val="0077391B"/>
    <w:rsid w:val="00785543"/>
    <w:rsid w:val="00797EA0"/>
    <w:rsid w:val="007A66F7"/>
    <w:rsid w:val="007B4429"/>
    <w:rsid w:val="007C2A92"/>
    <w:rsid w:val="007D4AE6"/>
    <w:rsid w:val="007D5065"/>
    <w:rsid w:val="007D67EE"/>
    <w:rsid w:val="007E01C6"/>
    <w:rsid w:val="007F0297"/>
    <w:rsid w:val="007F0F19"/>
    <w:rsid w:val="007F3AC7"/>
    <w:rsid w:val="008002F1"/>
    <w:rsid w:val="008121D2"/>
    <w:rsid w:val="00820868"/>
    <w:rsid w:val="008313C4"/>
    <w:rsid w:val="00833AE7"/>
    <w:rsid w:val="0083568D"/>
    <w:rsid w:val="008516E3"/>
    <w:rsid w:val="00861DC3"/>
    <w:rsid w:val="008630A3"/>
    <w:rsid w:val="00880B0F"/>
    <w:rsid w:val="00882F5F"/>
    <w:rsid w:val="0088317B"/>
    <w:rsid w:val="008835BC"/>
    <w:rsid w:val="008858ED"/>
    <w:rsid w:val="0088746C"/>
    <w:rsid w:val="00893D22"/>
    <w:rsid w:val="008A2E05"/>
    <w:rsid w:val="008A6BDA"/>
    <w:rsid w:val="008B6012"/>
    <w:rsid w:val="008D2008"/>
    <w:rsid w:val="008D3AB2"/>
    <w:rsid w:val="008E1079"/>
    <w:rsid w:val="008E45F5"/>
    <w:rsid w:val="008F0564"/>
    <w:rsid w:val="008F3DAD"/>
    <w:rsid w:val="008F4FD6"/>
    <w:rsid w:val="009045AF"/>
    <w:rsid w:val="0091100B"/>
    <w:rsid w:val="00911462"/>
    <w:rsid w:val="00913D5C"/>
    <w:rsid w:val="00927F25"/>
    <w:rsid w:val="00930D60"/>
    <w:rsid w:val="009315B7"/>
    <w:rsid w:val="00936A77"/>
    <w:rsid w:val="00940531"/>
    <w:rsid w:val="009434DF"/>
    <w:rsid w:val="00944F0A"/>
    <w:rsid w:val="009616DF"/>
    <w:rsid w:val="009641E3"/>
    <w:rsid w:val="009648C2"/>
    <w:rsid w:val="00966A7D"/>
    <w:rsid w:val="00971AC8"/>
    <w:rsid w:val="0097672F"/>
    <w:rsid w:val="009838BB"/>
    <w:rsid w:val="00991F07"/>
    <w:rsid w:val="0099347B"/>
    <w:rsid w:val="009970B8"/>
    <w:rsid w:val="009A4B9A"/>
    <w:rsid w:val="009A5841"/>
    <w:rsid w:val="009C01E5"/>
    <w:rsid w:val="009C0E6A"/>
    <w:rsid w:val="009C4B8A"/>
    <w:rsid w:val="009D65D7"/>
    <w:rsid w:val="009D670D"/>
    <w:rsid w:val="009F2BFC"/>
    <w:rsid w:val="009F5944"/>
    <w:rsid w:val="009F5E9A"/>
    <w:rsid w:val="00A00258"/>
    <w:rsid w:val="00A01465"/>
    <w:rsid w:val="00A04BDC"/>
    <w:rsid w:val="00A32878"/>
    <w:rsid w:val="00A3339A"/>
    <w:rsid w:val="00A37724"/>
    <w:rsid w:val="00A37DDA"/>
    <w:rsid w:val="00A6098E"/>
    <w:rsid w:val="00A6191A"/>
    <w:rsid w:val="00A63C22"/>
    <w:rsid w:val="00A76F01"/>
    <w:rsid w:val="00A80D7C"/>
    <w:rsid w:val="00A83613"/>
    <w:rsid w:val="00A901FA"/>
    <w:rsid w:val="00A91177"/>
    <w:rsid w:val="00AA69D8"/>
    <w:rsid w:val="00AA7659"/>
    <w:rsid w:val="00AB0E2E"/>
    <w:rsid w:val="00AB3CE1"/>
    <w:rsid w:val="00AC5CBE"/>
    <w:rsid w:val="00AD06A3"/>
    <w:rsid w:val="00AD7B75"/>
    <w:rsid w:val="00AE3FCD"/>
    <w:rsid w:val="00AE62CC"/>
    <w:rsid w:val="00AE6B66"/>
    <w:rsid w:val="00AE76C9"/>
    <w:rsid w:val="00B03B97"/>
    <w:rsid w:val="00B067EE"/>
    <w:rsid w:val="00B10C01"/>
    <w:rsid w:val="00B16454"/>
    <w:rsid w:val="00B2359E"/>
    <w:rsid w:val="00B46161"/>
    <w:rsid w:val="00B5096F"/>
    <w:rsid w:val="00B546AF"/>
    <w:rsid w:val="00B574D7"/>
    <w:rsid w:val="00B61B26"/>
    <w:rsid w:val="00B65F53"/>
    <w:rsid w:val="00B6698C"/>
    <w:rsid w:val="00B7184A"/>
    <w:rsid w:val="00B74489"/>
    <w:rsid w:val="00B806B8"/>
    <w:rsid w:val="00B81124"/>
    <w:rsid w:val="00B9523D"/>
    <w:rsid w:val="00B96154"/>
    <w:rsid w:val="00BA1B6C"/>
    <w:rsid w:val="00BA3C22"/>
    <w:rsid w:val="00BA7F16"/>
    <w:rsid w:val="00BB0A00"/>
    <w:rsid w:val="00BB2537"/>
    <w:rsid w:val="00BB4846"/>
    <w:rsid w:val="00BB603A"/>
    <w:rsid w:val="00BC1846"/>
    <w:rsid w:val="00BC4320"/>
    <w:rsid w:val="00BE76AF"/>
    <w:rsid w:val="00BE7786"/>
    <w:rsid w:val="00BF1578"/>
    <w:rsid w:val="00BF389F"/>
    <w:rsid w:val="00BF39E0"/>
    <w:rsid w:val="00BF60D2"/>
    <w:rsid w:val="00C04D9C"/>
    <w:rsid w:val="00C14723"/>
    <w:rsid w:val="00C14BAF"/>
    <w:rsid w:val="00C1505C"/>
    <w:rsid w:val="00C16285"/>
    <w:rsid w:val="00C2096D"/>
    <w:rsid w:val="00C21506"/>
    <w:rsid w:val="00C34317"/>
    <w:rsid w:val="00C508FA"/>
    <w:rsid w:val="00C62099"/>
    <w:rsid w:val="00C73D51"/>
    <w:rsid w:val="00C7491A"/>
    <w:rsid w:val="00C75E81"/>
    <w:rsid w:val="00C82248"/>
    <w:rsid w:val="00C82D5A"/>
    <w:rsid w:val="00C970E0"/>
    <w:rsid w:val="00CA25C9"/>
    <w:rsid w:val="00CA479B"/>
    <w:rsid w:val="00CB4026"/>
    <w:rsid w:val="00CC3330"/>
    <w:rsid w:val="00CC4E0F"/>
    <w:rsid w:val="00CD451C"/>
    <w:rsid w:val="00CE0513"/>
    <w:rsid w:val="00CE0532"/>
    <w:rsid w:val="00D02AA7"/>
    <w:rsid w:val="00D044AA"/>
    <w:rsid w:val="00D10988"/>
    <w:rsid w:val="00D24AFC"/>
    <w:rsid w:val="00D426FD"/>
    <w:rsid w:val="00D42C89"/>
    <w:rsid w:val="00D45C6A"/>
    <w:rsid w:val="00D53EF9"/>
    <w:rsid w:val="00D54CDC"/>
    <w:rsid w:val="00D6630D"/>
    <w:rsid w:val="00D73AC3"/>
    <w:rsid w:val="00D80092"/>
    <w:rsid w:val="00D83386"/>
    <w:rsid w:val="00D8683B"/>
    <w:rsid w:val="00D926E4"/>
    <w:rsid w:val="00D975C0"/>
    <w:rsid w:val="00DA7BE6"/>
    <w:rsid w:val="00DC5DD9"/>
    <w:rsid w:val="00DC6537"/>
    <w:rsid w:val="00DC7823"/>
    <w:rsid w:val="00DD2767"/>
    <w:rsid w:val="00DD49DE"/>
    <w:rsid w:val="00DD5638"/>
    <w:rsid w:val="00DD57B7"/>
    <w:rsid w:val="00DE1158"/>
    <w:rsid w:val="00DF0487"/>
    <w:rsid w:val="00DF0EE5"/>
    <w:rsid w:val="00DF4CA4"/>
    <w:rsid w:val="00E016A0"/>
    <w:rsid w:val="00E02392"/>
    <w:rsid w:val="00E0694C"/>
    <w:rsid w:val="00E2461D"/>
    <w:rsid w:val="00E2572E"/>
    <w:rsid w:val="00E2592A"/>
    <w:rsid w:val="00E264A9"/>
    <w:rsid w:val="00E2681B"/>
    <w:rsid w:val="00E43EEB"/>
    <w:rsid w:val="00E6537A"/>
    <w:rsid w:val="00E7256E"/>
    <w:rsid w:val="00E76967"/>
    <w:rsid w:val="00E82242"/>
    <w:rsid w:val="00E823AF"/>
    <w:rsid w:val="00E83A07"/>
    <w:rsid w:val="00E911E8"/>
    <w:rsid w:val="00E92E95"/>
    <w:rsid w:val="00E9485C"/>
    <w:rsid w:val="00EA1A20"/>
    <w:rsid w:val="00EA2580"/>
    <w:rsid w:val="00EB37C8"/>
    <w:rsid w:val="00ED6C5E"/>
    <w:rsid w:val="00EF18C9"/>
    <w:rsid w:val="00F0155D"/>
    <w:rsid w:val="00F061AB"/>
    <w:rsid w:val="00F1693F"/>
    <w:rsid w:val="00F317D5"/>
    <w:rsid w:val="00F3303A"/>
    <w:rsid w:val="00F34996"/>
    <w:rsid w:val="00F4050D"/>
    <w:rsid w:val="00F41832"/>
    <w:rsid w:val="00F4230B"/>
    <w:rsid w:val="00F43553"/>
    <w:rsid w:val="00F44A36"/>
    <w:rsid w:val="00F53BBB"/>
    <w:rsid w:val="00F55A88"/>
    <w:rsid w:val="00F60052"/>
    <w:rsid w:val="00F60C5A"/>
    <w:rsid w:val="00F61E92"/>
    <w:rsid w:val="00F62588"/>
    <w:rsid w:val="00F711DC"/>
    <w:rsid w:val="00F71F65"/>
    <w:rsid w:val="00F86D74"/>
    <w:rsid w:val="00F96806"/>
    <w:rsid w:val="00F9716B"/>
    <w:rsid w:val="00FA31C7"/>
    <w:rsid w:val="00FA5D33"/>
    <w:rsid w:val="00FC32C1"/>
    <w:rsid w:val="00FD0B0B"/>
    <w:rsid w:val="00FF181D"/>
    <w:rsid w:val="00FF6EA3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8C"/>
    <w:pPr>
      <w:spacing w:after="200"/>
    </w:pPr>
    <w:rPr>
      <w:rFonts w:ascii="Arial" w:eastAsia="Times New Roman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2073A4"/>
    <w:pPr>
      <w:keepNext/>
      <w:pBdr>
        <w:bottom w:val="single" w:sz="12" w:space="6" w:color="auto"/>
      </w:pBdr>
      <w:spacing w:before="240" w:after="24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5093"/>
    <w:pPr>
      <w:keepNext/>
      <w:spacing w:before="360" w:after="12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B4846"/>
    <w:pPr>
      <w:keepNext/>
      <w:spacing w:before="360" w:after="1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D60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C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2073A4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0A5093"/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B4846"/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BB0A0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B0A00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9D65D7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65D7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ecisionTitleChar">
    <w:name w:val="Decision Title Char"/>
    <w:link w:val="DecisionTitle"/>
    <w:rsid w:val="00CC3330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DecisionTitle">
    <w:name w:val="Decision Title"/>
    <w:basedOn w:val="Normal"/>
    <w:next w:val="Normal"/>
    <w:link w:val="DecisionTitleChar"/>
    <w:rsid w:val="00CC3330"/>
    <w:pPr>
      <w:tabs>
        <w:tab w:val="right" w:pos="9044"/>
      </w:tabs>
      <w:jc w:val="center"/>
    </w:pPr>
    <w:rPr>
      <w:b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3330"/>
    <w:rPr>
      <w:rFonts w:ascii="Arial" w:hAnsi="Arial"/>
      <w:sz w:val="22"/>
    </w:rPr>
  </w:style>
  <w:style w:type="paragraph" w:customStyle="1" w:styleId="Tabformatting">
    <w:name w:val="Tab formatting"/>
    <w:basedOn w:val="Normal"/>
    <w:rsid w:val="00D02AA7"/>
    <w:pPr>
      <w:ind w:left="2835" w:hanging="2835"/>
    </w:pPr>
  </w:style>
  <w:style w:type="paragraph" w:customStyle="1" w:styleId="BottomLine">
    <w:name w:val="Bottom Line"/>
    <w:basedOn w:val="Normal"/>
    <w:rsid w:val="001620E9"/>
    <w:pPr>
      <w:pBdr>
        <w:top w:val="single" w:sz="12" w:space="1" w:color="auto"/>
      </w:pBd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30D60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2B0DEC"/>
    <w:pPr>
      <w:ind w:left="720"/>
    </w:pPr>
  </w:style>
  <w:style w:type="paragraph" w:styleId="Signature">
    <w:name w:val="Signature"/>
    <w:basedOn w:val="Normal"/>
    <w:link w:val="SignatureChar"/>
    <w:uiPriority w:val="99"/>
    <w:unhideWhenUsed/>
    <w:rsid w:val="0014385B"/>
    <w:pPr>
      <w:spacing w:before="1200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14385B"/>
    <w:rPr>
      <w:rFonts w:ascii="Arial" w:eastAsia="Times New Roman" w:hAnsi="Arial"/>
      <w:b/>
      <w:sz w:val="22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CD451C"/>
  </w:style>
  <w:style w:type="character" w:customStyle="1" w:styleId="DateChar">
    <w:name w:val="Date Char"/>
    <w:basedOn w:val="DefaultParagraphFont"/>
    <w:link w:val="Date"/>
    <w:uiPriority w:val="99"/>
    <w:rsid w:val="00CD451C"/>
    <w:rPr>
      <w:rFonts w:ascii="Arial" w:eastAsia="Times New Roman" w:hAnsi="Arial"/>
      <w:sz w:val="24"/>
      <w:lang w:eastAsia="en-AU"/>
    </w:rPr>
  </w:style>
  <w:style w:type="character" w:customStyle="1" w:styleId="DecisionNameChar">
    <w:name w:val="Decision Name Char"/>
    <w:link w:val="DecisionName"/>
    <w:rsid w:val="003630C7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DecisionName">
    <w:name w:val="Decision Name"/>
    <w:basedOn w:val="Normal"/>
    <w:next w:val="Normal"/>
    <w:link w:val="DecisionNameChar"/>
    <w:rsid w:val="003630C7"/>
    <w:pPr>
      <w:tabs>
        <w:tab w:val="right" w:pos="9044"/>
      </w:tabs>
      <w:spacing w:after="120"/>
      <w:ind w:left="175"/>
    </w:pPr>
    <w:rPr>
      <w:b/>
      <w:sz w:val="32"/>
      <w:szCs w:val="22"/>
    </w:rPr>
  </w:style>
  <w:style w:type="character" w:styleId="PlaceholderText">
    <w:name w:val="Placeholder Text"/>
    <w:basedOn w:val="DefaultParagraphFont"/>
    <w:uiPriority w:val="99"/>
    <w:semiHidden/>
    <w:rsid w:val="002E64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8C"/>
    <w:pPr>
      <w:spacing w:after="200"/>
    </w:pPr>
    <w:rPr>
      <w:rFonts w:ascii="Arial" w:eastAsia="Times New Roman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2073A4"/>
    <w:pPr>
      <w:keepNext/>
      <w:pBdr>
        <w:bottom w:val="single" w:sz="12" w:space="6" w:color="auto"/>
      </w:pBdr>
      <w:spacing w:before="240" w:after="24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5093"/>
    <w:pPr>
      <w:keepNext/>
      <w:spacing w:before="360" w:after="12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B4846"/>
    <w:pPr>
      <w:keepNext/>
      <w:spacing w:before="360" w:after="1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D60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C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2073A4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0A5093"/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B4846"/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BB0A0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B0A00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9D65D7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65D7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ecisionTitleChar">
    <w:name w:val="Decision Title Char"/>
    <w:link w:val="DecisionTitle"/>
    <w:rsid w:val="00CC3330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DecisionTitle">
    <w:name w:val="Decision Title"/>
    <w:basedOn w:val="Normal"/>
    <w:next w:val="Normal"/>
    <w:link w:val="DecisionTitleChar"/>
    <w:rsid w:val="00CC3330"/>
    <w:pPr>
      <w:tabs>
        <w:tab w:val="right" w:pos="9044"/>
      </w:tabs>
      <w:jc w:val="center"/>
    </w:pPr>
    <w:rPr>
      <w:b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3330"/>
    <w:rPr>
      <w:rFonts w:ascii="Arial" w:hAnsi="Arial"/>
      <w:sz w:val="22"/>
    </w:rPr>
  </w:style>
  <w:style w:type="paragraph" w:customStyle="1" w:styleId="Tabformatting">
    <w:name w:val="Tab formatting"/>
    <w:basedOn w:val="Normal"/>
    <w:rsid w:val="00D02AA7"/>
    <w:pPr>
      <w:ind w:left="2835" w:hanging="2835"/>
    </w:pPr>
  </w:style>
  <w:style w:type="paragraph" w:customStyle="1" w:styleId="BottomLine">
    <w:name w:val="Bottom Line"/>
    <w:basedOn w:val="Normal"/>
    <w:rsid w:val="001620E9"/>
    <w:pPr>
      <w:pBdr>
        <w:top w:val="single" w:sz="12" w:space="1" w:color="auto"/>
      </w:pBd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30D60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2B0DEC"/>
    <w:pPr>
      <w:ind w:left="720"/>
    </w:pPr>
  </w:style>
  <w:style w:type="paragraph" w:styleId="Signature">
    <w:name w:val="Signature"/>
    <w:basedOn w:val="Normal"/>
    <w:link w:val="SignatureChar"/>
    <w:uiPriority w:val="99"/>
    <w:unhideWhenUsed/>
    <w:rsid w:val="0014385B"/>
    <w:pPr>
      <w:spacing w:before="1200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14385B"/>
    <w:rPr>
      <w:rFonts w:ascii="Arial" w:eastAsia="Times New Roman" w:hAnsi="Arial"/>
      <w:b/>
      <w:sz w:val="22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CD451C"/>
  </w:style>
  <w:style w:type="character" w:customStyle="1" w:styleId="DateChar">
    <w:name w:val="Date Char"/>
    <w:basedOn w:val="DefaultParagraphFont"/>
    <w:link w:val="Date"/>
    <w:uiPriority w:val="99"/>
    <w:rsid w:val="00CD451C"/>
    <w:rPr>
      <w:rFonts w:ascii="Arial" w:eastAsia="Times New Roman" w:hAnsi="Arial"/>
      <w:sz w:val="24"/>
      <w:lang w:eastAsia="en-AU"/>
    </w:rPr>
  </w:style>
  <w:style w:type="character" w:customStyle="1" w:styleId="DecisionNameChar">
    <w:name w:val="Decision Name Char"/>
    <w:link w:val="DecisionName"/>
    <w:rsid w:val="003630C7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DecisionName">
    <w:name w:val="Decision Name"/>
    <w:basedOn w:val="Normal"/>
    <w:next w:val="Normal"/>
    <w:link w:val="DecisionNameChar"/>
    <w:rsid w:val="003630C7"/>
    <w:pPr>
      <w:tabs>
        <w:tab w:val="right" w:pos="9044"/>
      </w:tabs>
      <w:spacing w:after="120"/>
      <w:ind w:left="175"/>
    </w:pPr>
    <w:rPr>
      <w:b/>
      <w:sz w:val="32"/>
      <w:szCs w:val="22"/>
    </w:rPr>
  </w:style>
  <w:style w:type="character" w:styleId="PlaceholderText">
    <w:name w:val="Placeholder Text"/>
    <w:basedOn w:val="DefaultParagraphFont"/>
    <w:uiPriority w:val="99"/>
    <w:semiHidden/>
    <w:rsid w:val="002E64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f1acef0-744d-4246-9640-1b1641e99d0a">Templates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80A8767A4CA49A3747FBE42D6EA6A" ma:contentTypeVersion="1" ma:contentTypeDescription="Create a new document." ma:contentTypeScope="" ma:versionID="a7ce0122461abfe0a428ae502a446990">
  <xsd:schema xmlns:xsd="http://www.w3.org/2001/XMLSchema" xmlns:xs="http://www.w3.org/2001/XMLSchema" xmlns:p="http://schemas.microsoft.com/office/2006/metadata/properties" xmlns:ns2="3f1acef0-744d-4246-9640-1b1641e99d0a" targetNamespace="http://schemas.microsoft.com/office/2006/metadata/properties" ma:root="true" ma:fieldsID="636337c2421304e4d3944e8bc39badbc" ns2:_="">
    <xsd:import namespace="3f1acef0-744d-4246-9640-1b1641e99d0a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acef0-744d-4246-9640-1b1641e99d0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GLS Document Type" ma:description="List of available Document Types" ma:format="Dropdown" ma:internalName="Document_x0020_Type">
      <xsd:simpleType>
        <xsd:restriction base="dms:Choice">
          <xsd:enumeration value="Forms"/>
          <xsd:enumeration value="Guidelines"/>
          <xsd:enumeration value="Information Sheets"/>
          <xsd:enumeration value="Procedures"/>
          <xsd:enumeration value="Templates"/>
          <xsd:enumeration value="Policies"/>
          <xsd:enumeration value="Regulatory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E370-632B-40AA-ABEE-FE39B548E8A3}">
  <ds:schemaRefs>
    <ds:schemaRef ds:uri="http://schemas.microsoft.com/office/2006/metadata/properties"/>
    <ds:schemaRef ds:uri="http://schemas.microsoft.com/office/infopath/2007/PartnerControls"/>
    <ds:schemaRef ds:uri="3f1acef0-744d-4246-9640-1b1641e99d0a"/>
  </ds:schemaRefs>
</ds:datastoreItem>
</file>

<file path=customXml/itemProps2.xml><?xml version="1.0" encoding="utf-8"?>
<ds:datastoreItem xmlns:ds="http://schemas.openxmlformats.org/officeDocument/2006/customXml" ds:itemID="{4460F915-2B12-4D32-A74F-B283A1BE1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acef0-744d-4246-9640-1b1641e9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50A98-AFEF-4438-A5D2-8E36117E82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C6689-8C94-4BA9-9D9A-08370213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Notice Template - Liquor</vt:lpstr>
    </vt:vector>
  </TitlesOfParts>
  <Company>Northern Territory Government</Company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Monsoons - Contravention of the Liquor Act</dc:title>
  <dc:creator>Marlene Woods</dc:creator>
  <cp:lastModifiedBy>Marlene Woods</cp:lastModifiedBy>
  <cp:revision>4</cp:revision>
  <cp:lastPrinted>2016-09-30T06:27:00Z</cp:lastPrinted>
  <dcterms:created xsi:type="dcterms:W3CDTF">2016-10-11T00:20:00Z</dcterms:created>
  <dcterms:modified xsi:type="dcterms:W3CDTF">2016-11-01T01:09:00Z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0x01010088580A8767A4CA49A3747FBE42D6EA6A</vt:lpwstr>
  </property>
</Properties>
</file>