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3A72" w:rsidRPr="00C12E7B" w:rsidRDefault="00072A2A" w:rsidP="00293A72">
      <w:pPr>
        <w:pStyle w:val="Heading1"/>
      </w:pPr>
      <w:r>
        <w:t>Reasons for Decision</w:t>
      </w:r>
    </w:p>
    <w:p w:rsidR="00091CB6" w:rsidRPr="00C43BB8" w:rsidRDefault="00CC3330" w:rsidP="00C43BB8">
      <w:pPr>
        <w:pStyle w:val="Tabformatting"/>
        <w:rPr>
          <w:b/>
          <w:bCs/>
        </w:rPr>
      </w:pPr>
      <w:r w:rsidRPr="00C43BB8">
        <w:rPr>
          <w:b/>
          <w:bCs/>
        </w:rPr>
        <w:t>Premises</w:t>
      </w:r>
      <w:r w:rsidR="00513A54" w:rsidRPr="00C43BB8">
        <w:rPr>
          <w:b/>
          <w:bCs/>
        </w:rPr>
        <w:t>:</w:t>
      </w:r>
      <w:r w:rsidRPr="00C43BB8">
        <w:rPr>
          <w:b/>
          <w:bCs/>
        </w:rPr>
        <w:tab/>
      </w:r>
      <w:r w:rsidR="00416EE7" w:rsidRPr="00C43BB8">
        <w:rPr>
          <w:b/>
          <w:bCs/>
        </w:rPr>
        <w:t>Discovery</w:t>
      </w:r>
    </w:p>
    <w:p w:rsidR="00416EE7" w:rsidRPr="00C43BB8" w:rsidRDefault="00416EE7" w:rsidP="00C43BB8">
      <w:pPr>
        <w:pStyle w:val="Tabformatting"/>
      </w:pPr>
      <w:r w:rsidRPr="00C43BB8">
        <w:rPr>
          <w:b/>
        </w:rPr>
        <w:t>Licensee</w:t>
      </w:r>
      <w:r w:rsidRPr="00C43BB8">
        <w:t>:</w:t>
      </w:r>
      <w:r w:rsidRPr="00C43BB8">
        <w:tab/>
        <w:t>Rediscover Pty Ltd</w:t>
      </w:r>
    </w:p>
    <w:p w:rsidR="00416EE7" w:rsidRPr="00C43BB8" w:rsidRDefault="00416EE7" w:rsidP="00C43BB8">
      <w:pPr>
        <w:pStyle w:val="Tabformatting"/>
      </w:pPr>
      <w:r w:rsidRPr="00C43BB8">
        <w:rPr>
          <w:b/>
        </w:rPr>
        <w:t>Licence Number</w:t>
      </w:r>
      <w:r w:rsidRPr="00C43BB8">
        <w:t>:</w:t>
      </w:r>
      <w:r w:rsidRPr="00C43BB8">
        <w:tab/>
        <w:t>80316240</w:t>
      </w:r>
    </w:p>
    <w:p w:rsidR="00416EE7" w:rsidRPr="00C43BB8" w:rsidRDefault="00416EE7" w:rsidP="00C43BB8">
      <w:pPr>
        <w:pStyle w:val="Tabformatting"/>
      </w:pPr>
      <w:r w:rsidRPr="00C43BB8">
        <w:rPr>
          <w:b/>
        </w:rPr>
        <w:t>Complaints</w:t>
      </w:r>
      <w:r w:rsidRPr="00C43BB8">
        <w:t>:</w:t>
      </w:r>
      <w:r w:rsidRPr="00C43BB8">
        <w:tab/>
        <w:t>Complaint Pursuant to Section 48(2) of the Liquor Act – Breach of Licence Conditions</w:t>
      </w:r>
    </w:p>
    <w:p w:rsidR="00513A54" w:rsidRPr="00416EE7" w:rsidRDefault="00416EE7" w:rsidP="00C43BB8">
      <w:pPr>
        <w:pStyle w:val="Tabformatting"/>
      </w:pPr>
      <w:r w:rsidRPr="00416EE7">
        <w:rPr>
          <w:b/>
        </w:rPr>
        <w:t>Heard Before:</w:t>
      </w:r>
      <w:r w:rsidR="00E70522" w:rsidRPr="00416EE7">
        <w:rPr>
          <w:b/>
        </w:rPr>
        <w:tab/>
      </w:r>
      <w:r w:rsidRPr="00416EE7">
        <w:t>Mr Richard O’Sullivan (Chairman</w:t>
      </w:r>
      <w:proofErr w:type="gramStart"/>
      <w:r w:rsidRPr="00416EE7">
        <w:t>)</w:t>
      </w:r>
      <w:proofErr w:type="gramEnd"/>
      <w:r w:rsidR="00C43BB8">
        <w:br/>
      </w:r>
      <w:r w:rsidRPr="00416EE7">
        <w:t xml:space="preserve">Mr Philip </w:t>
      </w:r>
      <w:proofErr w:type="spellStart"/>
      <w:r w:rsidRPr="00416EE7">
        <w:t>Timney</w:t>
      </w:r>
      <w:proofErr w:type="spellEnd"/>
      <w:r w:rsidRPr="00416EE7">
        <w:t xml:space="preserve"> (Legal Member)</w:t>
      </w:r>
      <w:r w:rsidR="00C43BB8">
        <w:br/>
      </w:r>
      <w:r w:rsidRPr="00416EE7">
        <w:t>Mrs Jane Large</w:t>
      </w:r>
    </w:p>
    <w:p w:rsidR="00513A54" w:rsidRPr="00C43BB8" w:rsidRDefault="00513A54" w:rsidP="00C43BB8">
      <w:pPr>
        <w:pStyle w:val="Tabformatting"/>
      </w:pPr>
      <w:r w:rsidRPr="00C43BB8">
        <w:rPr>
          <w:b/>
        </w:rPr>
        <w:t>Date of Hearing</w:t>
      </w:r>
      <w:r w:rsidRPr="00C43BB8">
        <w:t>:</w:t>
      </w:r>
      <w:r w:rsidR="004E370B" w:rsidRPr="00C43BB8">
        <w:tab/>
      </w:r>
      <w:r w:rsidR="00416EE7" w:rsidRPr="00C43BB8">
        <w:t>25 January 2011</w:t>
      </w:r>
    </w:p>
    <w:p w:rsidR="00416EE7" w:rsidRPr="00416EE7" w:rsidRDefault="00416EE7" w:rsidP="00C43BB8">
      <w:pPr>
        <w:pStyle w:val="Tabformatting"/>
      </w:pPr>
      <w:r>
        <w:rPr>
          <w:b/>
        </w:rPr>
        <w:t>Appearances:</w:t>
      </w:r>
      <w:r>
        <w:rPr>
          <w:b/>
        </w:rPr>
        <w:tab/>
      </w:r>
      <w:r w:rsidRPr="00416EE7">
        <w:t>Mr</w:t>
      </w:r>
      <w:r w:rsidR="00C43BB8">
        <w:t xml:space="preserve"> John Lawrence for the Licensee</w:t>
      </w:r>
      <w:r w:rsidR="00C43BB8">
        <w:br/>
      </w:r>
      <w:r w:rsidRPr="00416EE7">
        <w:t>Mr Tom Anderson for the Director of Licensing</w:t>
      </w:r>
    </w:p>
    <w:p w:rsidR="007D7966" w:rsidRDefault="007D7966" w:rsidP="001620E9">
      <w:pPr>
        <w:pStyle w:val="BottomLine"/>
      </w:pPr>
    </w:p>
    <w:p w:rsidR="000071C1" w:rsidRDefault="000071C1" w:rsidP="000071C1">
      <w:pPr>
        <w:pStyle w:val="Heading2"/>
      </w:pPr>
      <w:r>
        <w:t>Background</w:t>
      </w:r>
    </w:p>
    <w:p w:rsidR="008573C6" w:rsidRDefault="008573C6" w:rsidP="00083BC2">
      <w:pPr>
        <w:pStyle w:val="ListParagraph"/>
        <w:numPr>
          <w:ilvl w:val="0"/>
          <w:numId w:val="13"/>
        </w:numPr>
      </w:pPr>
      <w:r>
        <w:t>At a meeting convened on 14 September 2010, the Commission determined to conduct a Hearing in respect of four complaints lodged by Licensing Inspectors against Rediscover Pty Ltd, the Licensee of premises known as Discovery Nightclub and The Lost Arc.  The Hearing was originally scheduled to be heard on 18 October 2010.  At the request of Counsel for the Licensee that Hearing date was vacated and the matter was rescheduled to commence on 25 January 2011.</w:t>
      </w:r>
    </w:p>
    <w:p w:rsidR="008573C6" w:rsidRDefault="008573C6" w:rsidP="00083BC2">
      <w:pPr>
        <w:pStyle w:val="ListParagraph"/>
        <w:numPr>
          <w:ilvl w:val="0"/>
          <w:numId w:val="13"/>
        </w:numPr>
      </w:pPr>
      <w:r>
        <w:t>At the commencement of the Hearing the Chairman made the following statement on behalf of himself and presiding Commissioners:</w:t>
      </w:r>
    </w:p>
    <w:p w:rsidR="008573C6" w:rsidRPr="005D5096" w:rsidRDefault="008573C6" w:rsidP="00C43BB8">
      <w:pPr>
        <w:pStyle w:val="ListParagraph"/>
        <w:ind w:left="1440"/>
        <w:rPr>
          <w:i/>
        </w:rPr>
      </w:pPr>
      <w:r w:rsidRPr="005D5096">
        <w:rPr>
          <w:i/>
        </w:rPr>
        <w:t>“Due to conjecture and a sizeable degree of misinformation about the nature and potential outcomes from the complaints laid before the Licensing Commission by Licensing Inspectors of the Department of Justice, Commission members have determined to make a statement clarifying its role and the process relating to this hearing.</w:t>
      </w:r>
    </w:p>
    <w:p w:rsidR="008573C6" w:rsidRPr="005D5096" w:rsidRDefault="008573C6" w:rsidP="00C43BB8">
      <w:pPr>
        <w:pStyle w:val="ListParagraph"/>
        <w:ind w:left="1440"/>
        <w:rPr>
          <w:i/>
        </w:rPr>
      </w:pPr>
      <w:r w:rsidRPr="005D5096">
        <w:rPr>
          <w:i/>
        </w:rPr>
        <w:t>The Commission in this proceeding will be considering four (4) complaints from Licensing Inspectors, lodged with the Director of Licensing and alleging a series of breaches by the Licensee, Rediscover, Pty Ltd, trading as Discovery.</w:t>
      </w:r>
    </w:p>
    <w:p w:rsidR="008573C6" w:rsidRPr="005D5096" w:rsidRDefault="008573C6" w:rsidP="00C43BB8">
      <w:pPr>
        <w:pStyle w:val="ListParagraph"/>
        <w:ind w:left="1440"/>
        <w:rPr>
          <w:i/>
        </w:rPr>
      </w:pPr>
      <w:r w:rsidRPr="005D5096">
        <w:rPr>
          <w:i/>
        </w:rPr>
        <w:t>The Director of Licensing has accepted these complaints and put them before the Licensing Commission.  If not found frivolous or vexatious, the Commission is bound to conduct a hearing into these complaints.</w:t>
      </w:r>
    </w:p>
    <w:p w:rsidR="008573C6" w:rsidRPr="005D5096" w:rsidRDefault="008573C6" w:rsidP="00C43BB8">
      <w:pPr>
        <w:pStyle w:val="ListParagraph"/>
        <w:ind w:left="1440"/>
        <w:rPr>
          <w:i/>
        </w:rPr>
      </w:pPr>
      <w:r w:rsidRPr="005D5096">
        <w:rPr>
          <w:i/>
        </w:rPr>
        <w:t>The Commission is now conducting a hearing accordingly.</w:t>
      </w:r>
    </w:p>
    <w:p w:rsidR="008573C6" w:rsidRPr="005D5096" w:rsidRDefault="008573C6" w:rsidP="00C43BB8">
      <w:pPr>
        <w:pStyle w:val="ListParagraph"/>
        <w:ind w:left="1440"/>
        <w:rPr>
          <w:i/>
        </w:rPr>
      </w:pPr>
      <w:r w:rsidRPr="005D5096">
        <w:rPr>
          <w:i/>
        </w:rPr>
        <w:t>In all, the four (4) complaints involve ten (10) alleged breaches by the Licensee of its liquor licence and the Liquor Act.</w:t>
      </w:r>
    </w:p>
    <w:p w:rsidR="00181D8E" w:rsidRPr="005D5096" w:rsidRDefault="008573C6" w:rsidP="00C43BB8">
      <w:pPr>
        <w:pStyle w:val="ListParagraph"/>
        <w:ind w:left="1440"/>
        <w:rPr>
          <w:i/>
        </w:rPr>
      </w:pPr>
      <w:r w:rsidRPr="005D5096">
        <w:rPr>
          <w:i/>
        </w:rPr>
        <w:t>The complaints allege the following breaches over a period of time from June to September 2010:</w:t>
      </w:r>
    </w:p>
    <w:p w:rsidR="00181D8E" w:rsidRPr="005D5096" w:rsidRDefault="008573C6" w:rsidP="00C43BB8">
      <w:pPr>
        <w:pStyle w:val="ListParagraph"/>
        <w:numPr>
          <w:ilvl w:val="0"/>
          <w:numId w:val="14"/>
        </w:numPr>
        <w:ind w:left="2160"/>
        <w:rPr>
          <w:i/>
        </w:rPr>
      </w:pPr>
      <w:r w:rsidRPr="005D5096">
        <w:rPr>
          <w:i/>
        </w:rPr>
        <w:t>Approved guidelines for strip and lingerie shows</w:t>
      </w:r>
    </w:p>
    <w:p w:rsidR="00181D8E" w:rsidRPr="005D5096" w:rsidRDefault="008573C6" w:rsidP="00C43BB8">
      <w:pPr>
        <w:pStyle w:val="ListParagraph"/>
        <w:numPr>
          <w:ilvl w:val="0"/>
          <w:numId w:val="14"/>
        </w:numPr>
        <w:ind w:left="2160"/>
        <w:rPr>
          <w:i/>
        </w:rPr>
      </w:pPr>
      <w:r w:rsidRPr="005D5096">
        <w:rPr>
          <w:i/>
        </w:rPr>
        <w:lastRenderedPageBreak/>
        <w:t>Fire precautions</w:t>
      </w:r>
    </w:p>
    <w:p w:rsidR="00181D8E" w:rsidRPr="005D5096" w:rsidRDefault="008573C6" w:rsidP="00C43BB8">
      <w:pPr>
        <w:pStyle w:val="ListParagraph"/>
        <w:numPr>
          <w:ilvl w:val="0"/>
          <w:numId w:val="14"/>
        </w:numPr>
        <w:ind w:left="2160"/>
        <w:rPr>
          <w:i/>
        </w:rPr>
      </w:pPr>
      <w:r w:rsidRPr="005D5096">
        <w:rPr>
          <w:i/>
        </w:rPr>
        <w:t>Late trading premises in relation to adequate security</w:t>
      </w:r>
    </w:p>
    <w:p w:rsidR="00181D8E" w:rsidRPr="005D5096" w:rsidRDefault="008573C6" w:rsidP="00C43BB8">
      <w:pPr>
        <w:pStyle w:val="ListParagraph"/>
        <w:numPr>
          <w:ilvl w:val="0"/>
          <w:numId w:val="14"/>
        </w:numPr>
        <w:ind w:left="2160"/>
        <w:rPr>
          <w:i/>
        </w:rPr>
      </w:pPr>
      <w:r w:rsidRPr="005D5096">
        <w:rPr>
          <w:i/>
        </w:rPr>
        <w:t>Late trading premises in relation to “lockout”</w:t>
      </w:r>
    </w:p>
    <w:p w:rsidR="00181D8E" w:rsidRPr="005D5096" w:rsidRDefault="008573C6" w:rsidP="00C43BB8">
      <w:pPr>
        <w:pStyle w:val="ListParagraph"/>
        <w:numPr>
          <w:ilvl w:val="0"/>
          <w:numId w:val="14"/>
        </w:numPr>
        <w:ind w:left="2160"/>
        <w:rPr>
          <w:i/>
        </w:rPr>
      </w:pPr>
      <w:r w:rsidRPr="005D5096">
        <w:rPr>
          <w:i/>
        </w:rPr>
        <w:t>Sale for consumption on the premises</w:t>
      </w:r>
    </w:p>
    <w:p w:rsidR="00181D8E" w:rsidRPr="005D5096" w:rsidRDefault="008573C6" w:rsidP="00C43BB8">
      <w:pPr>
        <w:pStyle w:val="ListParagraph"/>
        <w:numPr>
          <w:ilvl w:val="0"/>
          <w:numId w:val="14"/>
        </w:numPr>
        <w:ind w:left="2160"/>
        <w:rPr>
          <w:i/>
        </w:rPr>
      </w:pPr>
      <w:r w:rsidRPr="005D5096">
        <w:rPr>
          <w:i/>
        </w:rPr>
        <w:t>Fire precautions (further count)</w:t>
      </w:r>
    </w:p>
    <w:p w:rsidR="00181D8E" w:rsidRPr="005D5096" w:rsidRDefault="008573C6" w:rsidP="00C43BB8">
      <w:pPr>
        <w:pStyle w:val="ListParagraph"/>
        <w:numPr>
          <w:ilvl w:val="0"/>
          <w:numId w:val="14"/>
        </w:numPr>
        <w:ind w:left="2160"/>
        <w:rPr>
          <w:i/>
        </w:rPr>
      </w:pPr>
      <w:r w:rsidRPr="005D5096">
        <w:rPr>
          <w:i/>
        </w:rPr>
        <w:t>Premises to be kept in good repair</w:t>
      </w:r>
    </w:p>
    <w:p w:rsidR="00181D8E" w:rsidRPr="005D5096" w:rsidRDefault="008573C6" w:rsidP="00C43BB8">
      <w:pPr>
        <w:pStyle w:val="ListParagraph"/>
        <w:numPr>
          <w:ilvl w:val="0"/>
          <w:numId w:val="14"/>
        </w:numPr>
        <w:ind w:left="2160"/>
        <w:rPr>
          <w:i/>
        </w:rPr>
      </w:pPr>
      <w:r w:rsidRPr="005D5096">
        <w:rPr>
          <w:i/>
        </w:rPr>
        <w:t>Camera surveillance requirement</w:t>
      </w:r>
    </w:p>
    <w:p w:rsidR="00181D8E" w:rsidRPr="005D5096" w:rsidRDefault="008573C6" w:rsidP="00C43BB8">
      <w:pPr>
        <w:pStyle w:val="ListParagraph"/>
        <w:numPr>
          <w:ilvl w:val="0"/>
          <w:numId w:val="14"/>
        </w:numPr>
        <w:ind w:left="2160"/>
        <w:rPr>
          <w:i/>
        </w:rPr>
      </w:pPr>
      <w:r w:rsidRPr="005D5096">
        <w:rPr>
          <w:i/>
        </w:rPr>
        <w:t>ID scanning requirements</w:t>
      </w:r>
    </w:p>
    <w:p w:rsidR="008573C6" w:rsidRPr="005D5096" w:rsidRDefault="008573C6" w:rsidP="00C43BB8">
      <w:pPr>
        <w:pStyle w:val="ListParagraph"/>
        <w:numPr>
          <w:ilvl w:val="0"/>
          <w:numId w:val="14"/>
        </w:numPr>
        <w:ind w:left="2160"/>
        <w:rPr>
          <w:i/>
        </w:rPr>
      </w:pPr>
      <w:r w:rsidRPr="005D5096">
        <w:rPr>
          <w:i/>
        </w:rPr>
        <w:t>Contravened the ID scanning requirements of the Liquor Licence</w:t>
      </w:r>
    </w:p>
    <w:p w:rsidR="008573C6" w:rsidRPr="005D5096" w:rsidRDefault="008573C6" w:rsidP="00C43BB8">
      <w:pPr>
        <w:pStyle w:val="ListParagraph"/>
        <w:ind w:left="1440"/>
        <w:rPr>
          <w:i/>
        </w:rPr>
      </w:pPr>
      <w:r w:rsidRPr="005D5096">
        <w:rPr>
          <w:i/>
        </w:rPr>
        <w:t>For those present, the Commission wishes to clarify that the complaint into alleged breaches of “approved guidelines for strip and lingerie shows” is only one of the ten (10) matters under consideration at this Hearing.</w:t>
      </w:r>
    </w:p>
    <w:p w:rsidR="008573C6" w:rsidRPr="005D5096" w:rsidRDefault="008573C6" w:rsidP="00C43BB8">
      <w:pPr>
        <w:pStyle w:val="ListParagraph"/>
        <w:ind w:left="1440"/>
        <w:rPr>
          <w:i/>
        </w:rPr>
      </w:pPr>
      <w:r w:rsidRPr="005D5096">
        <w:rPr>
          <w:i/>
        </w:rPr>
        <w:t>The Commission would also like to advise the conduct of “wet t-shirt” competitions does not in itself contravene these guidelines or the liquor licen</w:t>
      </w:r>
      <w:r w:rsidR="009C5637" w:rsidRPr="005D5096">
        <w:rPr>
          <w:i/>
        </w:rPr>
        <w:t xml:space="preserve">ce held by Rediscover Pty Ltd. </w:t>
      </w:r>
      <w:r w:rsidR="004C012C" w:rsidRPr="005D5096">
        <w:rPr>
          <w:i/>
        </w:rPr>
        <w:t>The specifics of the complaint refer to “partial nudity” of patrons</w:t>
      </w:r>
      <w:r w:rsidR="004C012C">
        <w:rPr>
          <w:i/>
        </w:rPr>
        <w:t>,</w:t>
      </w:r>
      <w:r w:rsidR="004C012C" w:rsidRPr="005D5096">
        <w:rPr>
          <w:i/>
        </w:rPr>
        <w:t xml:space="preserve"> and alleges this is the Licence breach.”</w:t>
      </w:r>
    </w:p>
    <w:p w:rsidR="008573C6" w:rsidRDefault="008573C6" w:rsidP="00083BC2">
      <w:pPr>
        <w:pStyle w:val="ListParagraph"/>
        <w:numPr>
          <w:ilvl w:val="0"/>
          <w:numId w:val="13"/>
        </w:numPr>
      </w:pPr>
      <w:r>
        <w:t>Mr Anderson, Counsel for the Director of Licensing, advised the Commission that he was seeking an adjournment of the Hearing until 23 February 2011 for the purpose of allowing the parties to continue negotiations in respect of the resolution of at least some of the alleged breaches.  Mr Lawrence, counsel for the Licensee confirmed that the application for adjournment was by consent of both parties.</w:t>
      </w:r>
    </w:p>
    <w:p w:rsidR="008573C6" w:rsidRDefault="008573C6" w:rsidP="00083BC2">
      <w:pPr>
        <w:pStyle w:val="ListParagraph"/>
        <w:numPr>
          <w:ilvl w:val="0"/>
          <w:numId w:val="13"/>
        </w:numPr>
      </w:pPr>
      <w:r>
        <w:t>Mr Anderson noted that 23 February had already been set aside for a Hearing in respect of a further complaint against Rediscover Pty Ltd and that it would be convenient for that complaint and the complaints currently before the Commission to be heard on the same date.  Mr Anderson advised the Commission that the further complaint concerned allegations of a minor being on the Discovery premises in the evening and early hours of 6 and 7 July 2010.  Mr Anderson advised the complaint alleges that the minor in question was in the Discovery Nightclub on two separate occasions on what is known as TOT night and participated in the wet t-shirt competition on the night and early hours in question.</w:t>
      </w:r>
    </w:p>
    <w:p w:rsidR="008573C6" w:rsidRPr="008573C6" w:rsidRDefault="008573C6" w:rsidP="00083BC2">
      <w:pPr>
        <w:pStyle w:val="ListParagraph"/>
        <w:numPr>
          <w:ilvl w:val="0"/>
          <w:numId w:val="13"/>
        </w:numPr>
      </w:pPr>
      <w:r>
        <w:t>On the basis of the consent of the parties, the Commission determined to grant the adjournment and to reconvene the Hearing at 9.30 am on 23 February 2010.  The complaints the subject of the adjourned Hearing will be heard in conjunction with the complaint in respect of the alleged incident on 6 and 7 July 2010.  On the recommendation of Counsel, the Commission determined to set aside two days for the Hearing, being 23 and 25 February 2011.</w:t>
      </w:r>
    </w:p>
    <w:p w:rsidR="002B0122" w:rsidRDefault="0075640C" w:rsidP="009437FB">
      <w:pPr>
        <w:pStyle w:val="Signature"/>
      </w:pPr>
      <w:r>
        <w:rPr>
          <w:rFonts w:eastAsia="Calibri"/>
        </w:rPr>
        <w:t>Richard O’Sullivan</w:t>
      </w:r>
      <w:r w:rsidR="009437FB">
        <w:rPr>
          <w:rFonts w:eastAsia="Calibri"/>
        </w:rPr>
        <w:br/>
      </w:r>
      <w:r>
        <w:t>Chairman</w:t>
      </w:r>
    </w:p>
    <w:p w:rsidR="001620E9" w:rsidRPr="002B0122" w:rsidRDefault="00083BC2" w:rsidP="00083BC2">
      <w:pPr>
        <w:pStyle w:val="Date"/>
      </w:pPr>
      <w:r w:rsidRPr="00083BC2">
        <w:t>25 January 2011</w:t>
      </w:r>
      <w:bookmarkStart w:id="0" w:name="_GoBack"/>
      <w:bookmarkEnd w:id="0"/>
    </w:p>
    <w:sectPr w:rsidR="001620E9" w:rsidRPr="002B0122" w:rsidSect="00CC3330">
      <w:headerReference w:type="default" r:id="rId8"/>
      <w:footerReference w:type="default" r:id="rId9"/>
      <w:headerReference w:type="first" r:id="rId10"/>
      <w:footerReference w:type="first" r:id="rId11"/>
      <w:pgSz w:w="11906" w:h="16838" w:code="9"/>
      <w:pgMar w:top="992" w:right="1134" w:bottom="907" w:left="1134" w:header="567" w:footer="73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245E" w:rsidRDefault="002B245E" w:rsidP="00293A72">
      <w:r>
        <w:separator/>
      </w:r>
    </w:p>
  </w:endnote>
  <w:endnote w:type="continuationSeparator" w:id="0">
    <w:p w:rsidR="002B245E" w:rsidRDefault="002B245E" w:rsidP="00293A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1DC3" w:rsidRPr="00CC3330" w:rsidRDefault="00861DC3" w:rsidP="00CC3330">
    <w:pPr>
      <w:pStyle w:val="Footer"/>
      <w:ind w:left="0" w:right="-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3330" w:rsidRDefault="00CC3330" w:rsidP="00CC3330">
    <w:pPr>
      <w:pStyle w:val="Footer"/>
      <w:ind w:left="0" w:right="-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245E" w:rsidRDefault="002B245E" w:rsidP="00293A72">
      <w:r>
        <w:separator/>
      </w:r>
    </w:p>
  </w:footnote>
  <w:footnote w:type="continuationSeparator" w:id="0">
    <w:p w:rsidR="002B245E" w:rsidRDefault="002B245E" w:rsidP="00293A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9913914"/>
      <w:docPartObj>
        <w:docPartGallery w:val="Page Numbers (Bottom of Page)"/>
        <w:docPartUnique/>
      </w:docPartObj>
    </w:sdtPr>
    <w:sdtEndPr>
      <w:rPr>
        <w:noProof/>
      </w:rPr>
    </w:sdtEndPr>
    <w:sdtContent>
      <w:p w:rsidR="00CC3330" w:rsidRDefault="00CC3330" w:rsidP="00CC3330">
        <w:pPr>
          <w:pStyle w:val="Footer"/>
          <w:ind w:right="-2"/>
          <w:jc w:val="right"/>
          <w:rPr>
            <w:noProof/>
          </w:rPr>
        </w:pPr>
        <w:r>
          <w:fldChar w:fldCharType="begin"/>
        </w:r>
        <w:r>
          <w:instrText xml:space="preserve"> PAGE   \* MERGEFORMAT </w:instrText>
        </w:r>
        <w:r>
          <w:fldChar w:fldCharType="separate"/>
        </w:r>
        <w:r w:rsidR="00C43BB8">
          <w:rPr>
            <w:noProof/>
          </w:rPr>
          <w:t>2</w:t>
        </w:r>
        <w:r>
          <w:rPr>
            <w:noProof/>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3A72" w:rsidRPr="00CC3330" w:rsidRDefault="00CC3330" w:rsidP="00CC3330">
    <w:pPr>
      <w:pStyle w:val="DecisionTitle"/>
      <w:tabs>
        <w:tab w:val="clear" w:pos="9044"/>
      </w:tabs>
    </w:pPr>
    <w:r w:rsidRPr="00CC3330">
      <w:t>Northern Territory Licensing Commission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73026"/>
    <w:multiLevelType w:val="multilevel"/>
    <w:tmpl w:val="5EE863F6"/>
    <w:lvl w:ilvl="0">
      <w:start w:val="1"/>
      <w:numFmt w:val="decimal"/>
      <w:lvlText w:val="%1)"/>
      <w:lvlJc w:val="left"/>
      <w:pPr>
        <w:ind w:left="720" w:hanging="360"/>
      </w:pPr>
    </w:lvl>
    <w:lvl w:ilvl="1">
      <w:start w:val="1"/>
      <w:numFmt w:val="lowerRoman"/>
      <w:lvlText w:val="(%2)"/>
      <w:lvlJc w:val="left"/>
      <w:pPr>
        <w:ind w:left="1800" w:hanging="720"/>
      </w:pPr>
      <w:rPr>
        <w:rFonts w:hint="default"/>
      </w:rPr>
    </w:lvl>
    <w:lvl w:ilvl="2">
      <w:start w:val="1"/>
      <w:numFmt w:val="upperLetter"/>
      <w:lvlText w:val="(%3)"/>
      <w:lvlJc w:val="left"/>
      <w:pPr>
        <w:ind w:left="2340" w:hanging="36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1FD69FE"/>
    <w:multiLevelType w:val="multilevel"/>
    <w:tmpl w:val="561CD30E"/>
    <w:styleLink w:val="StyleBulletedSymbolsymbolLeft063cmHanging063cm"/>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0F352929"/>
    <w:multiLevelType w:val="hybridMultilevel"/>
    <w:tmpl w:val="A148E55C"/>
    <w:lvl w:ilvl="0" w:tplc="03BE09E0">
      <w:start w:val="1"/>
      <w:numFmt w:val="upperLetter"/>
      <w:lvlText w:val="(%1)"/>
      <w:lvlJc w:val="left"/>
      <w:pPr>
        <w:ind w:left="1440" w:hanging="360"/>
      </w:pPr>
      <w:rPr>
        <w:rFonts w:hint="default"/>
      </w:rPr>
    </w:lvl>
    <w:lvl w:ilvl="1" w:tplc="03BE09E0">
      <w:start w:val="1"/>
      <w:numFmt w:val="upp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24B03D07"/>
    <w:multiLevelType w:val="hybridMultilevel"/>
    <w:tmpl w:val="E3389B44"/>
    <w:lvl w:ilvl="0" w:tplc="EC6A5E80">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
    <w:nsid w:val="260C5D0D"/>
    <w:multiLevelType w:val="hybridMultilevel"/>
    <w:tmpl w:val="F5124EC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
    <w:nsid w:val="26E97759"/>
    <w:multiLevelType w:val="multilevel"/>
    <w:tmpl w:val="B554C600"/>
    <w:lvl w:ilvl="0">
      <w:start w:val="1"/>
      <w:numFmt w:val="decimal"/>
      <w:lvlText w:val="%1)"/>
      <w:lvlJc w:val="left"/>
      <w:pPr>
        <w:ind w:left="720" w:hanging="360"/>
      </w:pPr>
      <w:rPr>
        <w:rFonts w:hint="default"/>
      </w:rPr>
    </w:lvl>
    <w:lvl w:ilvl="1">
      <w:start w:val="1"/>
      <w:numFmt w:val="decimal"/>
      <w:lvlText w:val="(%2)"/>
      <w:lvlJc w:val="left"/>
      <w:pPr>
        <w:ind w:left="1800" w:hanging="720"/>
      </w:pPr>
      <w:rPr>
        <w:rFonts w:hint="default"/>
      </w:rPr>
    </w:lvl>
    <w:lvl w:ilvl="2">
      <w:start w:val="1"/>
      <w:numFmt w:val="lowerLetter"/>
      <w:lvlText w:val="(%3)"/>
      <w:lvlJc w:val="left"/>
      <w:pPr>
        <w:ind w:left="2340" w:hanging="360"/>
      </w:pPr>
      <w:rPr>
        <w:rFonts w:hint="default"/>
      </w:rPr>
    </w:lvl>
    <w:lvl w:ilvl="3">
      <w:start w:val="1"/>
      <w:numFmt w:val="lowerRoman"/>
      <w:lvlText w:val="(%4)"/>
      <w:lvlJc w:val="left"/>
      <w:pPr>
        <w:ind w:left="2880" w:hanging="360"/>
      </w:pPr>
      <w:rPr>
        <w:rFonts w:hint="default"/>
      </w:rPr>
    </w:lvl>
    <w:lvl w:ilvl="4">
      <w:start w:val="1"/>
      <w:numFmt w:val="upp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nsid w:val="298A3D41"/>
    <w:multiLevelType w:val="multilevel"/>
    <w:tmpl w:val="2E724526"/>
    <w:lvl w:ilvl="0">
      <w:start w:val="8"/>
      <w:numFmt w:val="decimal"/>
      <w:lvlText w:val="%1)"/>
      <w:lvlJc w:val="left"/>
      <w:pPr>
        <w:ind w:left="720" w:hanging="360"/>
      </w:pPr>
      <w:rPr>
        <w:rFonts w:hint="default"/>
      </w:rPr>
    </w:lvl>
    <w:lvl w:ilvl="1">
      <w:start w:val="3"/>
      <w:numFmt w:val="decimal"/>
      <w:lvlText w:val="(%2)"/>
      <w:lvlJc w:val="left"/>
      <w:pPr>
        <w:ind w:left="1800" w:hanging="720"/>
      </w:pPr>
      <w:rPr>
        <w:rFonts w:hint="default"/>
      </w:rPr>
    </w:lvl>
    <w:lvl w:ilvl="2">
      <w:start w:val="3"/>
      <w:numFmt w:val="lowerLetter"/>
      <w:lvlText w:val="(%3)"/>
      <w:lvlJc w:val="left"/>
      <w:pPr>
        <w:ind w:left="2340" w:hanging="360"/>
      </w:pPr>
      <w:rPr>
        <w:rFonts w:hint="default"/>
      </w:rPr>
    </w:lvl>
    <w:lvl w:ilvl="3">
      <w:start w:val="1"/>
      <w:numFmt w:val="lowerRoman"/>
      <w:lvlText w:val="(%4)"/>
      <w:lvlJc w:val="left"/>
      <w:pPr>
        <w:ind w:left="2880" w:hanging="360"/>
      </w:pPr>
      <w:rPr>
        <w:rFonts w:hint="default"/>
      </w:rPr>
    </w:lvl>
    <w:lvl w:ilvl="4">
      <w:start w:val="1"/>
      <w:numFmt w:val="upp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nsid w:val="320F1EBF"/>
    <w:multiLevelType w:val="hybridMultilevel"/>
    <w:tmpl w:val="73C60954"/>
    <w:lvl w:ilvl="0" w:tplc="0C090017">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8">
    <w:nsid w:val="35303AD3"/>
    <w:multiLevelType w:val="hybridMultilevel"/>
    <w:tmpl w:val="C6A0765E"/>
    <w:lvl w:ilvl="0" w:tplc="EC6A5E80">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9">
    <w:nsid w:val="41DF4E1F"/>
    <w:multiLevelType w:val="hybridMultilevel"/>
    <w:tmpl w:val="584A77AC"/>
    <w:lvl w:ilvl="0" w:tplc="0C090011">
      <w:start w:val="1"/>
      <w:numFmt w:val="decimal"/>
      <w:lvlText w:val="%1)"/>
      <w:lvlJc w:val="left"/>
      <w:pPr>
        <w:ind w:left="720" w:hanging="360"/>
      </w:pPr>
    </w:lvl>
    <w:lvl w:ilvl="1" w:tplc="7F905F6A">
      <w:numFmt w:val="bullet"/>
      <w:lvlText w:val="•"/>
      <w:lvlJc w:val="left"/>
      <w:pPr>
        <w:ind w:left="1800" w:hanging="720"/>
      </w:pPr>
      <w:rPr>
        <w:rFonts w:ascii="Arial" w:eastAsia="Times New Roman" w:hAnsi="Arial" w:cs="Aria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54337B81"/>
    <w:multiLevelType w:val="multilevel"/>
    <w:tmpl w:val="E996A2B4"/>
    <w:lvl w:ilvl="0">
      <w:start w:val="8"/>
      <w:numFmt w:val="decimal"/>
      <w:lvlText w:val="%1)"/>
      <w:lvlJc w:val="left"/>
      <w:pPr>
        <w:ind w:left="720" w:hanging="360"/>
      </w:pPr>
      <w:rPr>
        <w:rFonts w:hint="default"/>
      </w:rPr>
    </w:lvl>
    <w:lvl w:ilvl="1">
      <w:start w:val="3"/>
      <w:numFmt w:val="decimal"/>
      <w:lvlText w:val="(%2)"/>
      <w:lvlJc w:val="left"/>
      <w:pPr>
        <w:ind w:left="1134" w:hanging="54"/>
      </w:pPr>
      <w:rPr>
        <w:rFonts w:hint="default"/>
      </w:rPr>
    </w:lvl>
    <w:lvl w:ilvl="2">
      <w:start w:val="1"/>
      <w:numFmt w:val="lowerLetter"/>
      <w:lvlText w:val="(%3)"/>
      <w:lvlJc w:val="left"/>
      <w:pPr>
        <w:ind w:left="2340" w:hanging="360"/>
      </w:pPr>
      <w:rPr>
        <w:rFonts w:hint="default"/>
      </w:rPr>
    </w:lvl>
    <w:lvl w:ilvl="3">
      <w:start w:val="1"/>
      <w:numFmt w:val="lowerRoman"/>
      <w:lvlText w:val="(%4)"/>
      <w:lvlJc w:val="left"/>
      <w:pPr>
        <w:ind w:left="2880" w:hanging="360"/>
      </w:pPr>
      <w:rPr>
        <w:rFonts w:hint="default"/>
      </w:rPr>
    </w:lvl>
    <w:lvl w:ilvl="4">
      <w:start w:val="1"/>
      <w:numFmt w:val="upp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nsid w:val="719A0167"/>
    <w:multiLevelType w:val="multilevel"/>
    <w:tmpl w:val="2E724526"/>
    <w:lvl w:ilvl="0">
      <w:start w:val="8"/>
      <w:numFmt w:val="decimal"/>
      <w:lvlText w:val="%1)"/>
      <w:lvlJc w:val="left"/>
      <w:pPr>
        <w:ind w:left="720" w:hanging="360"/>
      </w:pPr>
      <w:rPr>
        <w:rFonts w:hint="default"/>
      </w:rPr>
    </w:lvl>
    <w:lvl w:ilvl="1">
      <w:start w:val="3"/>
      <w:numFmt w:val="decimal"/>
      <w:lvlText w:val="(%2)"/>
      <w:lvlJc w:val="left"/>
      <w:pPr>
        <w:ind w:left="1800" w:hanging="720"/>
      </w:pPr>
      <w:rPr>
        <w:rFonts w:hint="default"/>
      </w:rPr>
    </w:lvl>
    <w:lvl w:ilvl="2">
      <w:start w:val="3"/>
      <w:numFmt w:val="lowerLetter"/>
      <w:lvlText w:val="(%3)"/>
      <w:lvlJc w:val="left"/>
      <w:pPr>
        <w:ind w:left="2340" w:hanging="360"/>
      </w:pPr>
      <w:rPr>
        <w:rFonts w:hint="default"/>
      </w:rPr>
    </w:lvl>
    <w:lvl w:ilvl="3">
      <w:start w:val="1"/>
      <w:numFmt w:val="lowerRoman"/>
      <w:lvlText w:val="(%4)"/>
      <w:lvlJc w:val="left"/>
      <w:pPr>
        <w:ind w:left="2880" w:hanging="360"/>
      </w:pPr>
      <w:rPr>
        <w:rFonts w:hint="default"/>
      </w:rPr>
    </w:lvl>
    <w:lvl w:ilvl="4">
      <w:start w:val="1"/>
      <w:numFmt w:val="upp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nsid w:val="746A604D"/>
    <w:multiLevelType w:val="hybridMultilevel"/>
    <w:tmpl w:val="6EB0E534"/>
    <w:lvl w:ilvl="0" w:tplc="0C090017">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3">
    <w:nsid w:val="781A518B"/>
    <w:multiLevelType w:val="hybridMultilevel"/>
    <w:tmpl w:val="132CC0AE"/>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
  </w:num>
  <w:num w:numId="2">
    <w:abstractNumId w:val="5"/>
  </w:num>
  <w:num w:numId="3">
    <w:abstractNumId w:val="7"/>
  </w:num>
  <w:num w:numId="4">
    <w:abstractNumId w:val="2"/>
  </w:num>
  <w:num w:numId="5">
    <w:abstractNumId w:val="13"/>
  </w:num>
  <w:num w:numId="6">
    <w:abstractNumId w:val="12"/>
  </w:num>
  <w:num w:numId="7">
    <w:abstractNumId w:val="0"/>
  </w:num>
  <w:num w:numId="8">
    <w:abstractNumId w:val="10"/>
  </w:num>
  <w:num w:numId="9">
    <w:abstractNumId w:val="6"/>
  </w:num>
  <w:num w:numId="10">
    <w:abstractNumId w:val="11"/>
  </w:num>
  <w:num w:numId="11">
    <w:abstractNumId w:val="3"/>
  </w:num>
  <w:num w:numId="12">
    <w:abstractNumId w:val="8"/>
  </w:num>
  <w:num w:numId="13">
    <w:abstractNumId w:val="9"/>
  </w:num>
  <w:num w:numId="14">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10"/>
  <w:displayHorizontalDrawingGridEvery w:val="2"/>
  <w:displayVerticalDrawingGridEvery w:val="2"/>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245E"/>
    <w:rsid w:val="000071C1"/>
    <w:rsid w:val="00016E56"/>
    <w:rsid w:val="00037217"/>
    <w:rsid w:val="00065CFB"/>
    <w:rsid w:val="0007259C"/>
    <w:rsid w:val="00072A2A"/>
    <w:rsid w:val="00083BC2"/>
    <w:rsid w:val="00091CB6"/>
    <w:rsid w:val="000F7CF4"/>
    <w:rsid w:val="00100965"/>
    <w:rsid w:val="00117743"/>
    <w:rsid w:val="00117F5B"/>
    <w:rsid w:val="0013557D"/>
    <w:rsid w:val="001552A6"/>
    <w:rsid w:val="001620E9"/>
    <w:rsid w:val="00164176"/>
    <w:rsid w:val="00181D8E"/>
    <w:rsid w:val="0019135A"/>
    <w:rsid w:val="00194D7F"/>
    <w:rsid w:val="001A1993"/>
    <w:rsid w:val="001A2B7F"/>
    <w:rsid w:val="002147A2"/>
    <w:rsid w:val="00266DEA"/>
    <w:rsid w:val="00267ADC"/>
    <w:rsid w:val="0027744F"/>
    <w:rsid w:val="00293A72"/>
    <w:rsid w:val="002A548A"/>
    <w:rsid w:val="002B0122"/>
    <w:rsid w:val="002B245E"/>
    <w:rsid w:val="002C6031"/>
    <w:rsid w:val="002F2885"/>
    <w:rsid w:val="00315827"/>
    <w:rsid w:val="0034153B"/>
    <w:rsid w:val="00342283"/>
    <w:rsid w:val="00347B47"/>
    <w:rsid w:val="00394AAF"/>
    <w:rsid w:val="003A21D9"/>
    <w:rsid w:val="003D32E7"/>
    <w:rsid w:val="0040222A"/>
    <w:rsid w:val="004047BC"/>
    <w:rsid w:val="00416EE7"/>
    <w:rsid w:val="00426A42"/>
    <w:rsid w:val="00426D7B"/>
    <w:rsid w:val="00426E25"/>
    <w:rsid w:val="004423E6"/>
    <w:rsid w:val="004B00AF"/>
    <w:rsid w:val="004C012C"/>
    <w:rsid w:val="004C12A7"/>
    <w:rsid w:val="004E3278"/>
    <w:rsid w:val="004E370B"/>
    <w:rsid w:val="00512163"/>
    <w:rsid w:val="00513A54"/>
    <w:rsid w:val="0055516A"/>
    <w:rsid w:val="00564B4A"/>
    <w:rsid w:val="005654B8"/>
    <w:rsid w:val="00584ECA"/>
    <w:rsid w:val="00591B49"/>
    <w:rsid w:val="005A6D6D"/>
    <w:rsid w:val="005A6E8F"/>
    <w:rsid w:val="005B5AC2"/>
    <w:rsid w:val="005D5096"/>
    <w:rsid w:val="005F1FC3"/>
    <w:rsid w:val="00650F5B"/>
    <w:rsid w:val="00667E8B"/>
    <w:rsid w:val="006719EA"/>
    <w:rsid w:val="0067602E"/>
    <w:rsid w:val="006A00D7"/>
    <w:rsid w:val="006C6914"/>
    <w:rsid w:val="006E3EBA"/>
    <w:rsid w:val="007016DB"/>
    <w:rsid w:val="00722DDB"/>
    <w:rsid w:val="0073538A"/>
    <w:rsid w:val="007408F5"/>
    <w:rsid w:val="0075640C"/>
    <w:rsid w:val="00757F1D"/>
    <w:rsid w:val="00770807"/>
    <w:rsid w:val="007D7966"/>
    <w:rsid w:val="00827019"/>
    <w:rsid w:val="008313C4"/>
    <w:rsid w:val="008573C6"/>
    <w:rsid w:val="00861DC3"/>
    <w:rsid w:val="00876053"/>
    <w:rsid w:val="008E6F3D"/>
    <w:rsid w:val="008F28AF"/>
    <w:rsid w:val="0091181B"/>
    <w:rsid w:val="009151B7"/>
    <w:rsid w:val="00930D60"/>
    <w:rsid w:val="00936A77"/>
    <w:rsid w:val="009437FB"/>
    <w:rsid w:val="00953AC0"/>
    <w:rsid w:val="009616DF"/>
    <w:rsid w:val="009728AE"/>
    <w:rsid w:val="009C34BC"/>
    <w:rsid w:val="009C5637"/>
    <w:rsid w:val="009D65D7"/>
    <w:rsid w:val="009F336A"/>
    <w:rsid w:val="00A03364"/>
    <w:rsid w:val="00A37DDA"/>
    <w:rsid w:val="00A61981"/>
    <w:rsid w:val="00A6737B"/>
    <w:rsid w:val="00AB0F5E"/>
    <w:rsid w:val="00AD06A3"/>
    <w:rsid w:val="00B0136F"/>
    <w:rsid w:val="00B076BA"/>
    <w:rsid w:val="00B26CCD"/>
    <w:rsid w:val="00B52D08"/>
    <w:rsid w:val="00B61B26"/>
    <w:rsid w:val="00B7228C"/>
    <w:rsid w:val="00BB0A00"/>
    <w:rsid w:val="00BB20B8"/>
    <w:rsid w:val="00BC4320"/>
    <w:rsid w:val="00C04D9C"/>
    <w:rsid w:val="00C07B99"/>
    <w:rsid w:val="00C1505C"/>
    <w:rsid w:val="00C255BB"/>
    <w:rsid w:val="00C30EE5"/>
    <w:rsid w:val="00C33BFE"/>
    <w:rsid w:val="00C43BB8"/>
    <w:rsid w:val="00C62099"/>
    <w:rsid w:val="00C64760"/>
    <w:rsid w:val="00C75E81"/>
    <w:rsid w:val="00C82511"/>
    <w:rsid w:val="00C82D5A"/>
    <w:rsid w:val="00CA20C0"/>
    <w:rsid w:val="00CA48FA"/>
    <w:rsid w:val="00CC3330"/>
    <w:rsid w:val="00D044AA"/>
    <w:rsid w:val="00D32DD0"/>
    <w:rsid w:val="00D6348D"/>
    <w:rsid w:val="00D9582E"/>
    <w:rsid w:val="00D975C0"/>
    <w:rsid w:val="00DB5296"/>
    <w:rsid w:val="00DC5DD9"/>
    <w:rsid w:val="00DC617C"/>
    <w:rsid w:val="00DF0487"/>
    <w:rsid w:val="00E071D8"/>
    <w:rsid w:val="00E2273E"/>
    <w:rsid w:val="00E42347"/>
    <w:rsid w:val="00E57073"/>
    <w:rsid w:val="00E641B3"/>
    <w:rsid w:val="00E70522"/>
    <w:rsid w:val="00E823AF"/>
    <w:rsid w:val="00EA15EA"/>
    <w:rsid w:val="00EA1A20"/>
    <w:rsid w:val="00EB3AC3"/>
    <w:rsid w:val="00EC09D9"/>
    <w:rsid w:val="00ED5111"/>
    <w:rsid w:val="00F2019A"/>
    <w:rsid w:val="00F41832"/>
    <w:rsid w:val="00F601C9"/>
    <w:rsid w:val="00F645BC"/>
    <w:rsid w:val="00FC32C1"/>
    <w:rsid w:val="00FC4559"/>
    <w:rsid w:val="00FE6739"/>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6DEA"/>
    <w:pPr>
      <w:spacing w:after="200"/>
      <w:jc w:val="both"/>
    </w:pPr>
    <w:rPr>
      <w:rFonts w:ascii="Arial" w:eastAsia="Times New Roman" w:hAnsi="Arial"/>
      <w:sz w:val="22"/>
      <w:lang w:eastAsia="en-AU"/>
    </w:rPr>
  </w:style>
  <w:style w:type="paragraph" w:styleId="Heading1">
    <w:name w:val="heading 1"/>
    <w:basedOn w:val="Normal"/>
    <w:next w:val="Normal"/>
    <w:link w:val="Heading1Char"/>
    <w:qFormat/>
    <w:rsid w:val="00CC3330"/>
    <w:pPr>
      <w:keepNext/>
      <w:pBdr>
        <w:bottom w:val="single" w:sz="12" w:space="6" w:color="auto"/>
      </w:pBdr>
      <w:spacing w:before="360" w:after="240"/>
      <w:jc w:val="center"/>
      <w:outlineLvl w:val="0"/>
    </w:pPr>
    <w:rPr>
      <w:rFonts w:eastAsiaTheme="majorEastAsia" w:cstheme="majorBidi"/>
      <w:b/>
      <w:bCs/>
      <w:kern w:val="32"/>
      <w:sz w:val="32"/>
      <w:szCs w:val="32"/>
    </w:rPr>
  </w:style>
  <w:style w:type="paragraph" w:styleId="Heading2">
    <w:name w:val="heading 2"/>
    <w:basedOn w:val="Normal"/>
    <w:next w:val="Normal"/>
    <w:link w:val="Heading2Char"/>
    <w:unhideWhenUsed/>
    <w:qFormat/>
    <w:rsid w:val="002B0122"/>
    <w:pPr>
      <w:keepNext/>
      <w:spacing w:before="360" w:after="120"/>
      <w:outlineLvl w:val="1"/>
    </w:pPr>
    <w:rPr>
      <w:rFonts w:eastAsiaTheme="majorEastAsia" w:cstheme="majorBidi"/>
      <w:b/>
      <w:bCs/>
      <w:iCs/>
      <w:sz w:val="28"/>
      <w:szCs w:val="28"/>
    </w:rPr>
  </w:style>
  <w:style w:type="paragraph" w:styleId="Heading3">
    <w:name w:val="heading 3"/>
    <w:basedOn w:val="Normal"/>
    <w:next w:val="Normal"/>
    <w:link w:val="Heading3Char"/>
    <w:qFormat/>
    <w:rsid w:val="002B0122"/>
    <w:pPr>
      <w:keepNext/>
      <w:spacing w:before="360" w:after="120"/>
      <w:outlineLvl w:val="2"/>
    </w:pPr>
    <w:rPr>
      <w:rFonts w:cs="Arial"/>
      <w:b/>
      <w:bCs/>
      <w:szCs w:val="26"/>
    </w:rPr>
  </w:style>
  <w:style w:type="paragraph" w:styleId="Heading4">
    <w:name w:val="heading 4"/>
    <w:basedOn w:val="Normal"/>
    <w:next w:val="Normal"/>
    <w:link w:val="Heading4Char"/>
    <w:uiPriority w:val="9"/>
    <w:unhideWhenUsed/>
    <w:qFormat/>
    <w:rsid w:val="00930D60"/>
    <w:pPr>
      <w:keepNext/>
      <w:keepLines/>
      <w:spacing w:before="360" w:after="60"/>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32C1"/>
    <w:rPr>
      <w:rFonts w:ascii="Arial" w:hAnsi="Arial"/>
      <w:sz w:val="22"/>
    </w:rPr>
  </w:style>
  <w:style w:type="character" w:customStyle="1" w:styleId="Heading1Char">
    <w:name w:val="Heading 1 Char"/>
    <w:basedOn w:val="DefaultParagraphFont"/>
    <w:link w:val="Heading1"/>
    <w:rsid w:val="00CC3330"/>
    <w:rPr>
      <w:rFonts w:ascii="Arial" w:eastAsiaTheme="majorEastAsia" w:hAnsi="Arial" w:cstheme="majorBidi"/>
      <w:b/>
      <w:bCs/>
      <w:kern w:val="32"/>
      <w:sz w:val="32"/>
      <w:szCs w:val="32"/>
      <w:lang w:eastAsia="en-AU"/>
    </w:rPr>
  </w:style>
  <w:style w:type="character" w:customStyle="1" w:styleId="Heading2Char">
    <w:name w:val="Heading 2 Char"/>
    <w:basedOn w:val="DefaultParagraphFont"/>
    <w:link w:val="Heading2"/>
    <w:rsid w:val="002B0122"/>
    <w:rPr>
      <w:rFonts w:ascii="Arial" w:eastAsiaTheme="majorEastAsia" w:hAnsi="Arial" w:cstheme="majorBidi"/>
      <w:b/>
      <w:bCs/>
      <w:iCs/>
      <w:sz w:val="28"/>
      <w:szCs w:val="28"/>
      <w:lang w:eastAsia="en-AU"/>
    </w:rPr>
  </w:style>
  <w:style w:type="paragraph" w:styleId="Title">
    <w:name w:val="Title"/>
    <w:basedOn w:val="Normal"/>
    <w:next w:val="Normal"/>
    <w:link w:val="TitleChar"/>
    <w:uiPriority w:val="10"/>
    <w:qFormat/>
    <w:rsid w:val="005654B8"/>
    <w:pPr>
      <w:spacing w:before="240" w:after="60"/>
      <w:jc w:val="center"/>
      <w:outlineLvl w:val="0"/>
    </w:pPr>
    <w:rPr>
      <w:rFonts w:eastAsiaTheme="majorEastAsia" w:cstheme="majorBidi"/>
      <w:b/>
      <w:bCs/>
      <w:kern w:val="28"/>
      <w:sz w:val="32"/>
      <w:szCs w:val="32"/>
    </w:rPr>
  </w:style>
  <w:style w:type="character" w:customStyle="1" w:styleId="TitleChar">
    <w:name w:val="Title Char"/>
    <w:basedOn w:val="DefaultParagraphFont"/>
    <w:link w:val="Title"/>
    <w:uiPriority w:val="10"/>
    <w:rsid w:val="005654B8"/>
    <w:rPr>
      <w:rFonts w:ascii="Arial" w:eastAsiaTheme="majorEastAsia" w:hAnsi="Arial" w:cstheme="majorBidi"/>
      <w:b/>
      <w:bCs/>
      <w:kern w:val="28"/>
      <w:sz w:val="32"/>
      <w:szCs w:val="32"/>
    </w:rPr>
  </w:style>
  <w:style w:type="paragraph" w:styleId="Subtitle">
    <w:name w:val="Subtitle"/>
    <w:basedOn w:val="Normal"/>
    <w:next w:val="Normal"/>
    <w:link w:val="SubtitleChar"/>
    <w:uiPriority w:val="11"/>
    <w:qFormat/>
    <w:rsid w:val="005654B8"/>
    <w:pPr>
      <w:spacing w:after="60"/>
      <w:jc w:val="center"/>
      <w:outlineLvl w:val="1"/>
    </w:pPr>
    <w:rPr>
      <w:rFonts w:eastAsiaTheme="majorEastAsia" w:cstheme="majorBidi"/>
      <w:szCs w:val="24"/>
    </w:rPr>
  </w:style>
  <w:style w:type="character" w:customStyle="1" w:styleId="SubtitleChar">
    <w:name w:val="Subtitle Char"/>
    <w:basedOn w:val="DefaultParagraphFont"/>
    <w:link w:val="Subtitle"/>
    <w:uiPriority w:val="11"/>
    <w:rsid w:val="005654B8"/>
    <w:rPr>
      <w:rFonts w:ascii="Arial" w:eastAsiaTheme="majorEastAsia" w:hAnsi="Arial" w:cstheme="majorBidi"/>
      <w:sz w:val="24"/>
      <w:szCs w:val="24"/>
    </w:rPr>
  </w:style>
  <w:style w:type="character" w:customStyle="1" w:styleId="Heading3Char">
    <w:name w:val="Heading 3 Char"/>
    <w:basedOn w:val="DefaultParagraphFont"/>
    <w:link w:val="Heading3"/>
    <w:rsid w:val="002B0122"/>
    <w:rPr>
      <w:rFonts w:ascii="Arial" w:eastAsia="Times New Roman" w:hAnsi="Arial" w:cs="Arial"/>
      <w:b/>
      <w:bCs/>
      <w:sz w:val="24"/>
      <w:szCs w:val="26"/>
      <w:lang w:eastAsia="en-AU"/>
    </w:rPr>
  </w:style>
  <w:style w:type="paragraph" w:styleId="BlockText">
    <w:name w:val="Block Text"/>
    <w:basedOn w:val="Normal"/>
    <w:uiPriority w:val="99"/>
    <w:semiHidden/>
    <w:unhideWhenUsed/>
    <w:rsid w:val="005B5AC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numbering" w:customStyle="1" w:styleId="StyleBulletedSymbolsymbolLeft063cmHanging063cm">
    <w:name w:val="Style Bulleted Symbol (symbol) Left:  0.63 cm Hanging:  0.63 cm"/>
    <w:basedOn w:val="NoList"/>
    <w:rsid w:val="001A2B7F"/>
    <w:pPr>
      <w:numPr>
        <w:numId w:val="1"/>
      </w:numPr>
    </w:pPr>
  </w:style>
  <w:style w:type="paragraph" w:styleId="Header">
    <w:name w:val="header"/>
    <w:basedOn w:val="Normal"/>
    <w:next w:val="Normal"/>
    <w:link w:val="HeaderChar"/>
    <w:uiPriority w:val="99"/>
    <w:unhideWhenUsed/>
    <w:rsid w:val="00BB0A00"/>
    <w:pPr>
      <w:tabs>
        <w:tab w:val="center" w:pos="4513"/>
        <w:tab w:val="right" w:pos="9026"/>
      </w:tabs>
      <w:jc w:val="right"/>
    </w:pPr>
    <w:rPr>
      <w:b/>
    </w:rPr>
  </w:style>
  <w:style w:type="character" w:customStyle="1" w:styleId="HeaderChar">
    <w:name w:val="Header Char"/>
    <w:basedOn w:val="DefaultParagraphFont"/>
    <w:link w:val="Header"/>
    <w:uiPriority w:val="99"/>
    <w:rsid w:val="00BB0A00"/>
    <w:rPr>
      <w:rFonts w:ascii="Arial" w:eastAsia="Times New Roman" w:hAnsi="Arial"/>
      <w:b/>
      <w:sz w:val="22"/>
      <w:lang w:eastAsia="en-AU"/>
    </w:rPr>
  </w:style>
  <w:style w:type="paragraph" w:styleId="Footer">
    <w:name w:val="footer"/>
    <w:basedOn w:val="Normal"/>
    <w:next w:val="Normal"/>
    <w:link w:val="FooterChar"/>
    <w:uiPriority w:val="99"/>
    <w:unhideWhenUsed/>
    <w:rsid w:val="009D65D7"/>
    <w:pPr>
      <w:tabs>
        <w:tab w:val="right" w:pos="9639"/>
        <w:tab w:val="right" w:pos="14459"/>
      </w:tabs>
      <w:spacing w:after="0"/>
      <w:ind w:left="-567" w:right="-425"/>
    </w:pPr>
    <w:rPr>
      <w:rFonts w:cs="Arial"/>
      <w:szCs w:val="22"/>
    </w:rPr>
  </w:style>
  <w:style w:type="character" w:customStyle="1" w:styleId="FooterChar">
    <w:name w:val="Footer Char"/>
    <w:basedOn w:val="DefaultParagraphFont"/>
    <w:link w:val="Footer"/>
    <w:uiPriority w:val="99"/>
    <w:rsid w:val="009D65D7"/>
    <w:rPr>
      <w:rFonts w:ascii="Arial" w:eastAsia="Times New Roman" w:hAnsi="Arial" w:cs="Arial"/>
      <w:sz w:val="22"/>
      <w:szCs w:val="22"/>
      <w:lang w:eastAsia="en-AU"/>
    </w:rPr>
  </w:style>
  <w:style w:type="character" w:customStyle="1" w:styleId="DecisionTitleChar">
    <w:name w:val="Decision Title Char"/>
    <w:link w:val="DecisionTitle"/>
    <w:rsid w:val="00CC3330"/>
    <w:rPr>
      <w:rFonts w:ascii="Arial" w:eastAsia="Times New Roman" w:hAnsi="Arial"/>
      <w:b/>
      <w:sz w:val="32"/>
      <w:szCs w:val="22"/>
      <w:lang w:eastAsia="en-AU"/>
    </w:rPr>
  </w:style>
  <w:style w:type="paragraph" w:customStyle="1" w:styleId="SubTitle0">
    <w:name w:val="Sub Title"/>
    <w:basedOn w:val="Normal"/>
    <w:autoRedefine/>
    <w:semiHidden/>
    <w:rsid w:val="00293A72"/>
    <w:pPr>
      <w:spacing w:after="160" w:line="240" w:lineRule="exact"/>
    </w:pPr>
    <w:rPr>
      <w:rFonts w:ascii="Verdana" w:hAnsi="Verdana"/>
      <w:szCs w:val="24"/>
      <w:lang w:val="en-US"/>
    </w:rPr>
  </w:style>
  <w:style w:type="paragraph" w:customStyle="1" w:styleId="DecisionTitle">
    <w:name w:val="Decision Title"/>
    <w:basedOn w:val="Normal"/>
    <w:next w:val="Normal"/>
    <w:link w:val="DecisionTitleChar"/>
    <w:rsid w:val="00CC3330"/>
    <w:pPr>
      <w:tabs>
        <w:tab w:val="right" w:pos="9044"/>
      </w:tabs>
      <w:jc w:val="center"/>
    </w:pPr>
    <w:rPr>
      <w:b/>
      <w:sz w:val="32"/>
      <w:szCs w:val="22"/>
    </w:rPr>
  </w:style>
  <w:style w:type="paragraph" w:styleId="BalloonText">
    <w:name w:val="Balloon Text"/>
    <w:basedOn w:val="Normal"/>
    <w:link w:val="BalloonTextChar"/>
    <w:uiPriority w:val="99"/>
    <w:semiHidden/>
    <w:unhideWhenUsed/>
    <w:rsid w:val="00293A72"/>
    <w:rPr>
      <w:rFonts w:ascii="Tahoma" w:hAnsi="Tahoma" w:cs="Tahoma"/>
      <w:sz w:val="16"/>
      <w:szCs w:val="16"/>
    </w:rPr>
  </w:style>
  <w:style w:type="character" w:customStyle="1" w:styleId="BalloonTextChar">
    <w:name w:val="Balloon Text Char"/>
    <w:basedOn w:val="DefaultParagraphFont"/>
    <w:link w:val="BalloonText"/>
    <w:uiPriority w:val="99"/>
    <w:semiHidden/>
    <w:rsid w:val="00293A72"/>
    <w:rPr>
      <w:rFonts w:ascii="Tahoma" w:hAnsi="Tahoma" w:cs="Tahoma"/>
      <w:sz w:val="16"/>
      <w:szCs w:val="16"/>
    </w:rPr>
  </w:style>
  <w:style w:type="character" w:styleId="PageNumber">
    <w:name w:val="page number"/>
    <w:basedOn w:val="DefaultParagraphFont"/>
    <w:rsid w:val="00CC3330"/>
    <w:rPr>
      <w:rFonts w:ascii="Arial" w:hAnsi="Arial"/>
      <w:sz w:val="22"/>
    </w:rPr>
  </w:style>
  <w:style w:type="paragraph" w:customStyle="1" w:styleId="Tabformatting">
    <w:name w:val="Tab formatting"/>
    <w:basedOn w:val="Normal"/>
    <w:rsid w:val="009437FB"/>
    <w:pPr>
      <w:ind w:left="2835" w:hanging="2835"/>
      <w:jc w:val="left"/>
    </w:pPr>
  </w:style>
  <w:style w:type="paragraph" w:customStyle="1" w:styleId="BottomLine">
    <w:name w:val="Bottom Line"/>
    <w:basedOn w:val="Normal"/>
    <w:rsid w:val="001620E9"/>
    <w:pPr>
      <w:pBdr>
        <w:top w:val="single" w:sz="12" w:space="1" w:color="auto"/>
      </w:pBdr>
      <w:spacing w:after="0"/>
    </w:pPr>
  </w:style>
  <w:style w:type="character" w:customStyle="1" w:styleId="Heading4Char">
    <w:name w:val="Heading 4 Char"/>
    <w:basedOn w:val="DefaultParagraphFont"/>
    <w:link w:val="Heading4"/>
    <w:uiPriority w:val="9"/>
    <w:rsid w:val="00930D60"/>
    <w:rPr>
      <w:rFonts w:ascii="Arial" w:eastAsiaTheme="majorEastAsia" w:hAnsi="Arial" w:cstheme="majorBidi"/>
      <w:b/>
      <w:bCs/>
      <w:iCs/>
      <w:sz w:val="22"/>
      <w:lang w:eastAsia="en-AU"/>
    </w:rPr>
  </w:style>
  <w:style w:type="paragraph" w:styleId="NormalWeb">
    <w:name w:val="Normal (Web)"/>
    <w:basedOn w:val="Normal"/>
    <w:uiPriority w:val="99"/>
    <w:semiHidden/>
    <w:unhideWhenUsed/>
    <w:rsid w:val="00342283"/>
    <w:rPr>
      <w:rFonts w:ascii="Times New Roman" w:hAnsi="Times New Roman"/>
      <w:szCs w:val="24"/>
    </w:rPr>
  </w:style>
  <w:style w:type="paragraph" w:styleId="ListParagraph">
    <w:name w:val="List Paragraph"/>
    <w:basedOn w:val="Normal"/>
    <w:uiPriority w:val="34"/>
    <w:qFormat/>
    <w:rsid w:val="009437FB"/>
    <w:pPr>
      <w:ind w:left="720"/>
    </w:pPr>
  </w:style>
  <w:style w:type="paragraph" w:styleId="Signature">
    <w:name w:val="Signature"/>
    <w:basedOn w:val="Normal"/>
    <w:link w:val="SignatureChar"/>
    <w:uiPriority w:val="99"/>
    <w:unhideWhenUsed/>
    <w:rsid w:val="002B0122"/>
    <w:pPr>
      <w:spacing w:before="1200"/>
      <w:jc w:val="left"/>
    </w:pPr>
  </w:style>
  <w:style w:type="character" w:customStyle="1" w:styleId="SignatureChar">
    <w:name w:val="Signature Char"/>
    <w:basedOn w:val="DefaultParagraphFont"/>
    <w:link w:val="Signature"/>
    <w:uiPriority w:val="99"/>
    <w:rsid w:val="002B0122"/>
    <w:rPr>
      <w:rFonts w:ascii="Arial" w:eastAsia="Times New Roman" w:hAnsi="Arial"/>
      <w:sz w:val="24"/>
      <w:lang w:eastAsia="en-AU"/>
    </w:rPr>
  </w:style>
  <w:style w:type="paragraph" w:styleId="Date">
    <w:name w:val="Date"/>
    <w:basedOn w:val="Normal"/>
    <w:next w:val="Normal"/>
    <w:link w:val="DateChar"/>
    <w:uiPriority w:val="99"/>
    <w:unhideWhenUsed/>
    <w:rsid w:val="002B0122"/>
  </w:style>
  <w:style w:type="character" w:customStyle="1" w:styleId="DateChar">
    <w:name w:val="Date Char"/>
    <w:basedOn w:val="DefaultParagraphFont"/>
    <w:link w:val="Date"/>
    <w:uiPriority w:val="99"/>
    <w:rsid w:val="002B0122"/>
    <w:rPr>
      <w:rFonts w:ascii="Arial" w:eastAsia="Times New Roman" w:hAnsi="Arial"/>
      <w:sz w:val="24"/>
      <w:lang w:eastAsia="en-AU"/>
    </w:rPr>
  </w:style>
  <w:style w:type="paragraph" w:styleId="BodyTextIndent2">
    <w:name w:val="Body Text Indent 2"/>
    <w:basedOn w:val="Normal"/>
    <w:link w:val="BodyTextIndent2Char"/>
    <w:rsid w:val="007D7966"/>
    <w:pPr>
      <w:spacing w:after="0" w:line="240" w:lineRule="exact"/>
      <w:ind w:left="720" w:hanging="720"/>
    </w:pPr>
    <w:rPr>
      <w:color w:val="FF0000"/>
      <w:sz w:val="24"/>
    </w:rPr>
  </w:style>
  <w:style w:type="character" w:customStyle="1" w:styleId="BodyTextIndent2Char">
    <w:name w:val="Body Text Indent 2 Char"/>
    <w:basedOn w:val="DefaultParagraphFont"/>
    <w:link w:val="BodyTextIndent2"/>
    <w:rsid w:val="007D7966"/>
    <w:rPr>
      <w:rFonts w:ascii="Arial" w:eastAsia="Times New Roman" w:hAnsi="Arial"/>
      <w:color w:val="FF0000"/>
      <w:sz w:val="24"/>
      <w:lang w:eastAsia="en-AU"/>
    </w:rPr>
  </w:style>
  <w:style w:type="paragraph" w:styleId="BodyText">
    <w:name w:val="Body Text"/>
    <w:basedOn w:val="Normal"/>
    <w:link w:val="BodyTextChar"/>
    <w:rsid w:val="007D7966"/>
    <w:pPr>
      <w:spacing w:after="0" w:line="240" w:lineRule="exact"/>
    </w:pPr>
    <w:rPr>
      <w:sz w:val="24"/>
    </w:rPr>
  </w:style>
  <w:style w:type="character" w:customStyle="1" w:styleId="BodyTextChar">
    <w:name w:val="Body Text Char"/>
    <w:basedOn w:val="DefaultParagraphFont"/>
    <w:link w:val="BodyText"/>
    <w:rsid w:val="007D7966"/>
    <w:rPr>
      <w:rFonts w:ascii="Arial" w:eastAsia="Times New Roman" w:hAnsi="Arial"/>
      <w:sz w:val="24"/>
      <w:lang w:eastAsia="en-AU"/>
    </w:rPr>
  </w:style>
  <w:style w:type="paragraph" w:styleId="BodyTextIndent">
    <w:name w:val="Body Text Indent"/>
    <w:basedOn w:val="Normal"/>
    <w:link w:val="BodyTextIndentChar"/>
    <w:rsid w:val="007D7966"/>
    <w:pPr>
      <w:spacing w:after="120"/>
      <w:ind w:left="283"/>
      <w:jc w:val="left"/>
    </w:pPr>
    <w:rPr>
      <w:rFonts w:ascii="Times New Roman" w:hAnsi="Times New Roman"/>
      <w:sz w:val="24"/>
    </w:rPr>
  </w:style>
  <w:style w:type="character" w:customStyle="1" w:styleId="BodyTextIndentChar">
    <w:name w:val="Body Text Indent Char"/>
    <w:basedOn w:val="DefaultParagraphFont"/>
    <w:link w:val="BodyTextIndent"/>
    <w:rsid w:val="007D7966"/>
    <w:rPr>
      <w:rFonts w:eastAsia="Times New Roman"/>
      <w:sz w:val="24"/>
      <w:lang w:eastAsia="en-AU"/>
    </w:rPr>
  </w:style>
  <w:style w:type="paragraph" w:styleId="BodyTextIndent3">
    <w:name w:val="Body Text Indent 3"/>
    <w:basedOn w:val="Normal"/>
    <w:link w:val="BodyTextIndent3Char"/>
    <w:rsid w:val="007D7966"/>
    <w:pPr>
      <w:spacing w:after="120"/>
      <w:ind w:left="283"/>
      <w:jc w:val="left"/>
    </w:pPr>
    <w:rPr>
      <w:rFonts w:ascii="Times New Roman" w:hAnsi="Times New Roman"/>
      <w:sz w:val="16"/>
      <w:szCs w:val="16"/>
    </w:rPr>
  </w:style>
  <w:style w:type="character" w:customStyle="1" w:styleId="BodyTextIndent3Char">
    <w:name w:val="Body Text Indent 3 Char"/>
    <w:basedOn w:val="DefaultParagraphFont"/>
    <w:link w:val="BodyTextIndent3"/>
    <w:rsid w:val="007D7966"/>
    <w:rPr>
      <w:rFonts w:eastAsia="Times New Roman"/>
      <w:sz w:val="16"/>
      <w:szCs w:val="16"/>
      <w:lang w:eastAsia="en-AU"/>
    </w:rPr>
  </w:style>
  <w:style w:type="paragraph" w:customStyle="1" w:styleId="p1">
    <w:name w:val="p1"/>
    <w:basedOn w:val="Normal"/>
    <w:rsid w:val="0075640C"/>
    <w:pPr>
      <w:widowControl w:val="0"/>
      <w:tabs>
        <w:tab w:val="left" w:pos="204"/>
      </w:tabs>
      <w:spacing w:after="0"/>
    </w:pPr>
    <w:rPr>
      <w:rFonts w:ascii="Times New Roman" w:hAnsi="Times New Roman"/>
      <w:sz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6DEA"/>
    <w:pPr>
      <w:spacing w:after="200"/>
      <w:jc w:val="both"/>
    </w:pPr>
    <w:rPr>
      <w:rFonts w:ascii="Arial" w:eastAsia="Times New Roman" w:hAnsi="Arial"/>
      <w:sz w:val="22"/>
      <w:lang w:eastAsia="en-AU"/>
    </w:rPr>
  </w:style>
  <w:style w:type="paragraph" w:styleId="Heading1">
    <w:name w:val="heading 1"/>
    <w:basedOn w:val="Normal"/>
    <w:next w:val="Normal"/>
    <w:link w:val="Heading1Char"/>
    <w:qFormat/>
    <w:rsid w:val="00CC3330"/>
    <w:pPr>
      <w:keepNext/>
      <w:pBdr>
        <w:bottom w:val="single" w:sz="12" w:space="6" w:color="auto"/>
      </w:pBdr>
      <w:spacing w:before="360" w:after="240"/>
      <w:jc w:val="center"/>
      <w:outlineLvl w:val="0"/>
    </w:pPr>
    <w:rPr>
      <w:rFonts w:eastAsiaTheme="majorEastAsia" w:cstheme="majorBidi"/>
      <w:b/>
      <w:bCs/>
      <w:kern w:val="32"/>
      <w:sz w:val="32"/>
      <w:szCs w:val="32"/>
    </w:rPr>
  </w:style>
  <w:style w:type="paragraph" w:styleId="Heading2">
    <w:name w:val="heading 2"/>
    <w:basedOn w:val="Normal"/>
    <w:next w:val="Normal"/>
    <w:link w:val="Heading2Char"/>
    <w:unhideWhenUsed/>
    <w:qFormat/>
    <w:rsid w:val="002B0122"/>
    <w:pPr>
      <w:keepNext/>
      <w:spacing w:before="360" w:after="120"/>
      <w:outlineLvl w:val="1"/>
    </w:pPr>
    <w:rPr>
      <w:rFonts w:eastAsiaTheme="majorEastAsia" w:cstheme="majorBidi"/>
      <w:b/>
      <w:bCs/>
      <w:iCs/>
      <w:sz w:val="28"/>
      <w:szCs w:val="28"/>
    </w:rPr>
  </w:style>
  <w:style w:type="paragraph" w:styleId="Heading3">
    <w:name w:val="heading 3"/>
    <w:basedOn w:val="Normal"/>
    <w:next w:val="Normal"/>
    <w:link w:val="Heading3Char"/>
    <w:qFormat/>
    <w:rsid w:val="002B0122"/>
    <w:pPr>
      <w:keepNext/>
      <w:spacing w:before="360" w:after="120"/>
      <w:outlineLvl w:val="2"/>
    </w:pPr>
    <w:rPr>
      <w:rFonts w:cs="Arial"/>
      <w:b/>
      <w:bCs/>
      <w:szCs w:val="26"/>
    </w:rPr>
  </w:style>
  <w:style w:type="paragraph" w:styleId="Heading4">
    <w:name w:val="heading 4"/>
    <w:basedOn w:val="Normal"/>
    <w:next w:val="Normal"/>
    <w:link w:val="Heading4Char"/>
    <w:uiPriority w:val="9"/>
    <w:unhideWhenUsed/>
    <w:qFormat/>
    <w:rsid w:val="00930D60"/>
    <w:pPr>
      <w:keepNext/>
      <w:keepLines/>
      <w:spacing w:before="360" w:after="60"/>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32C1"/>
    <w:rPr>
      <w:rFonts w:ascii="Arial" w:hAnsi="Arial"/>
      <w:sz w:val="22"/>
    </w:rPr>
  </w:style>
  <w:style w:type="character" w:customStyle="1" w:styleId="Heading1Char">
    <w:name w:val="Heading 1 Char"/>
    <w:basedOn w:val="DefaultParagraphFont"/>
    <w:link w:val="Heading1"/>
    <w:rsid w:val="00CC3330"/>
    <w:rPr>
      <w:rFonts w:ascii="Arial" w:eastAsiaTheme="majorEastAsia" w:hAnsi="Arial" w:cstheme="majorBidi"/>
      <w:b/>
      <w:bCs/>
      <w:kern w:val="32"/>
      <w:sz w:val="32"/>
      <w:szCs w:val="32"/>
      <w:lang w:eastAsia="en-AU"/>
    </w:rPr>
  </w:style>
  <w:style w:type="character" w:customStyle="1" w:styleId="Heading2Char">
    <w:name w:val="Heading 2 Char"/>
    <w:basedOn w:val="DefaultParagraphFont"/>
    <w:link w:val="Heading2"/>
    <w:rsid w:val="002B0122"/>
    <w:rPr>
      <w:rFonts w:ascii="Arial" w:eastAsiaTheme="majorEastAsia" w:hAnsi="Arial" w:cstheme="majorBidi"/>
      <w:b/>
      <w:bCs/>
      <w:iCs/>
      <w:sz w:val="28"/>
      <w:szCs w:val="28"/>
      <w:lang w:eastAsia="en-AU"/>
    </w:rPr>
  </w:style>
  <w:style w:type="paragraph" w:styleId="Title">
    <w:name w:val="Title"/>
    <w:basedOn w:val="Normal"/>
    <w:next w:val="Normal"/>
    <w:link w:val="TitleChar"/>
    <w:uiPriority w:val="10"/>
    <w:qFormat/>
    <w:rsid w:val="005654B8"/>
    <w:pPr>
      <w:spacing w:before="240" w:after="60"/>
      <w:jc w:val="center"/>
      <w:outlineLvl w:val="0"/>
    </w:pPr>
    <w:rPr>
      <w:rFonts w:eastAsiaTheme="majorEastAsia" w:cstheme="majorBidi"/>
      <w:b/>
      <w:bCs/>
      <w:kern w:val="28"/>
      <w:sz w:val="32"/>
      <w:szCs w:val="32"/>
    </w:rPr>
  </w:style>
  <w:style w:type="character" w:customStyle="1" w:styleId="TitleChar">
    <w:name w:val="Title Char"/>
    <w:basedOn w:val="DefaultParagraphFont"/>
    <w:link w:val="Title"/>
    <w:uiPriority w:val="10"/>
    <w:rsid w:val="005654B8"/>
    <w:rPr>
      <w:rFonts w:ascii="Arial" w:eastAsiaTheme="majorEastAsia" w:hAnsi="Arial" w:cstheme="majorBidi"/>
      <w:b/>
      <w:bCs/>
      <w:kern w:val="28"/>
      <w:sz w:val="32"/>
      <w:szCs w:val="32"/>
    </w:rPr>
  </w:style>
  <w:style w:type="paragraph" w:styleId="Subtitle">
    <w:name w:val="Subtitle"/>
    <w:basedOn w:val="Normal"/>
    <w:next w:val="Normal"/>
    <w:link w:val="SubtitleChar"/>
    <w:uiPriority w:val="11"/>
    <w:qFormat/>
    <w:rsid w:val="005654B8"/>
    <w:pPr>
      <w:spacing w:after="60"/>
      <w:jc w:val="center"/>
      <w:outlineLvl w:val="1"/>
    </w:pPr>
    <w:rPr>
      <w:rFonts w:eastAsiaTheme="majorEastAsia" w:cstheme="majorBidi"/>
      <w:szCs w:val="24"/>
    </w:rPr>
  </w:style>
  <w:style w:type="character" w:customStyle="1" w:styleId="SubtitleChar">
    <w:name w:val="Subtitle Char"/>
    <w:basedOn w:val="DefaultParagraphFont"/>
    <w:link w:val="Subtitle"/>
    <w:uiPriority w:val="11"/>
    <w:rsid w:val="005654B8"/>
    <w:rPr>
      <w:rFonts w:ascii="Arial" w:eastAsiaTheme="majorEastAsia" w:hAnsi="Arial" w:cstheme="majorBidi"/>
      <w:sz w:val="24"/>
      <w:szCs w:val="24"/>
    </w:rPr>
  </w:style>
  <w:style w:type="character" w:customStyle="1" w:styleId="Heading3Char">
    <w:name w:val="Heading 3 Char"/>
    <w:basedOn w:val="DefaultParagraphFont"/>
    <w:link w:val="Heading3"/>
    <w:rsid w:val="002B0122"/>
    <w:rPr>
      <w:rFonts w:ascii="Arial" w:eastAsia="Times New Roman" w:hAnsi="Arial" w:cs="Arial"/>
      <w:b/>
      <w:bCs/>
      <w:sz w:val="24"/>
      <w:szCs w:val="26"/>
      <w:lang w:eastAsia="en-AU"/>
    </w:rPr>
  </w:style>
  <w:style w:type="paragraph" w:styleId="BlockText">
    <w:name w:val="Block Text"/>
    <w:basedOn w:val="Normal"/>
    <w:uiPriority w:val="99"/>
    <w:semiHidden/>
    <w:unhideWhenUsed/>
    <w:rsid w:val="005B5AC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numbering" w:customStyle="1" w:styleId="StyleBulletedSymbolsymbolLeft063cmHanging063cm">
    <w:name w:val="Style Bulleted Symbol (symbol) Left:  0.63 cm Hanging:  0.63 cm"/>
    <w:basedOn w:val="NoList"/>
    <w:rsid w:val="001A2B7F"/>
    <w:pPr>
      <w:numPr>
        <w:numId w:val="1"/>
      </w:numPr>
    </w:pPr>
  </w:style>
  <w:style w:type="paragraph" w:styleId="Header">
    <w:name w:val="header"/>
    <w:basedOn w:val="Normal"/>
    <w:next w:val="Normal"/>
    <w:link w:val="HeaderChar"/>
    <w:uiPriority w:val="99"/>
    <w:unhideWhenUsed/>
    <w:rsid w:val="00BB0A00"/>
    <w:pPr>
      <w:tabs>
        <w:tab w:val="center" w:pos="4513"/>
        <w:tab w:val="right" w:pos="9026"/>
      </w:tabs>
      <w:jc w:val="right"/>
    </w:pPr>
    <w:rPr>
      <w:b/>
    </w:rPr>
  </w:style>
  <w:style w:type="character" w:customStyle="1" w:styleId="HeaderChar">
    <w:name w:val="Header Char"/>
    <w:basedOn w:val="DefaultParagraphFont"/>
    <w:link w:val="Header"/>
    <w:uiPriority w:val="99"/>
    <w:rsid w:val="00BB0A00"/>
    <w:rPr>
      <w:rFonts w:ascii="Arial" w:eastAsia="Times New Roman" w:hAnsi="Arial"/>
      <w:b/>
      <w:sz w:val="22"/>
      <w:lang w:eastAsia="en-AU"/>
    </w:rPr>
  </w:style>
  <w:style w:type="paragraph" w:styleId="Footer">
    <w:name w:val="footer"/>
    <w:basedOn w:val="Normal"/>
    <w:next w:val="Normal"/>
    <w:link w:val="FooterChar"/>
    <w:uiPriority w:val="99"/>
    <w:unhideWhenUsed/>
    <w:rsid w:val="009D65D7"/>
    <w:pPr>
      <w:tabs>
        <w:tab w:val="right" w:pos="9639"/>
        <w:tab w:val="right" w:pos="14459"/>
      </w:tabs>
      <w:spacing w:after="0"/>
      <w:ind w:left="-567" w:right="-425"/>
    </w:pPr>
    <w:rPr>
      <w:rFonts w:cs="Arial"/>
      <w:szCs w:val="22"/>
    </w:rPr>
  </w:style>
  <w:style w:type="character" w:customStyle="1" w:styleId="FooterChar">
    <w:name w:val="Footer Char"/>
    <w:basedOn w:val="DefaultParagraphFont"/>
    <w:link w:val="Footer"/>
    <w:uiPriority w:val="99"/>
    <w:rsid w:val="009D65D7"/>
    <w:rPr>
      <w:rFonts w:ascii="Arial" w:eastAsia="Times New Roman" w:hAnsi="Arial" w:cs="Arial"/>
      <w:sz w:val="22"/>
      <w:szCs w:val="22"/>
      <w:lang w:eastAsia="en-AU"/>
    </w:rPr>
  </w:style>
  <w:style w:type="character" w:customStyle="1" w:styleId="DecisionTitleChar">
    <w:name w:val="Decision Title Char"/>
    <w:link w:val="DecisionTitle"/>
    <w:rsid w:val="00CC3330"/>
    <w:rPr>
      <w:rFonts w:ascii="Arial" w:eastAsia="Times New Roman" w:hAnsi="Arial"/>
      <w:b/>
      <w:sz w:val="32"/>
      <w:szCs w:val="22"/>
      <w:lang w:eastAsia="en-AU"/>
    </w:rPr>
  </w:style>
  <w:style w:type="paragraph" w:customStyle="1" w:styleId="SubTitle0">
    <w:name w:val="Sub Title"/>
    <w:basedOn w:val="Normal"/>
    <w:autoRedefine/>
    <w:semiHidden/>
    <w:rsid w:val="00293A72"/>
    <w:pPr>
      <w:spacing w:after="160" w:line="240" w:lineRule="exact"/>
    </w:pPr>
    <w:rPr>
      <w:rFonts w:ascii="Verdana" w:hAnsi="Verdana"/>
      <w:szCs w:val="24"/>
      <w:lang w:val="en-US"/>
    </w:rPr>
  </w:style>
  <w:style w:type="paragraph" w:customStyle="1" w:styleId="DecisionTitle">
    <w:name w:val="Decision Title"/>
    <w:basedOn w:val="Normal"/>
    <w:next w:val="Normal"/>
    <w:link w:val="DecisionTitleChar"/>
    <w:rsid w:val="00CC3330"/>
    <w:pPr>
      <w:tabs>
        <w:tab w:val="right" w:pos="9044"/>
      </w:tabs>
      <w:jc w:val="center"/>
    </w:pPr>
    <w:rPr>
      <w:b/>
      <w:sz w:val="32"/>
      <w:szCs w:val="22"/>
    </w:rPr>
  </w:style>
  <w:style w:type="paragraph" w:styleId="BalloonText">
    <w:name w:val="Balloon Text"/>
    <w:basedOn w:val="Normal"/>
    <w:link w:val="BalloonTextChar"/>
    <w:uiPriority w:val="99"/>
    <w:semiHidden/>
    <w:unhideWhenUsed/>
    <w:rsid w:val="00293A72"/>
    <w:rPr>
      <w:rFonts w:ascii="Tahoma" w:hAnsi="Tahoma" w:cs="Tahoma"/>
      <w:sz w:val="16"/>
      <w:szCs w:val="16"/>
    </w:rPr>
  </w:style>
  <w:style w:type="character" w:customStyle="1" w:styleId="BalloonTextChar">
    <w:name w:val="Balloon Text Char"/>
    <w:basedOn w:val="DefaultParagraphFont"/>
    <w:link w:val="BalloonText"/>
    <w:uiPriority w:val="99"/>
    <w:semiHidden/>
    <w:rsid w:val="00293A72"/>
    <w:rPr>
      <w:rFonts w:ascii="Tahoma" w:hAnsi="Tahoma" w:cs="Tahoma"/>
      <w:sz w:val="16"/>
      <w:szCs w:val="16"/>
    </w:rPr>
  </w:style>
  <w:style w:type="character" w:styleId="PageNumber">
    <w:name w:val="page number"/>
    <w:basedOn w:val="DefaultParagraphFont"/>
    <w:rsid w:val="00CC3330"/>
    <w:rPr>
      <w:rFonts w:ascii="Arial" w:hAnsi="Arial"/>
      <w:sz w:val="22"/>
    </w:rPr>
  </w:style>
  <w:style w:type="paragraph" w:customStyle="1" w:styleId="Tabformatting">
    <w:name w:val="Tab formatting"/>
    <w:basedOn w:val="Normal"/>
    <w:rsid w:val="009437FB"/>
    <w:pPr>
      <w:ind w:left="2835" w:hanging="2835"/>
      <w:jc w:val="left"/>
    </w:pPr>
  </w:style>
  <w:style w:type="paragraph" w:customStyle="1" w:styleId="BottomLine">
    <w:name w:val="Bottom Line"/>
    <w:basedOn w:val="Normal"/>
    <w:rsid w:val="001620E9"/>
    <w:pPr>
      <w:pBdr>
        <w:top w:val="single" w:sz="12" w:space="1" w:color="auto"/>
      </w:pBdr>
      <w:spacing w:after="0"/>
    </w:pPr>
  </w:style>
  <w:style w:type="character" w:customStyle="1" w:styleId="Heading4Char">
    <w:name w:val="Heading 4 Char"/>
    <w:basedOn w:val="DefaultParagraphFont"/>
    <w:link w:val="Heading4"/>
    <w:uiPriority w:val="9"/>
    <w:rsid w:val="00930D60"/>
    <w:rPr>
      <w:rFonts w:ascii="Arial" w:eastAsiaTheme="majorEastAsia" w:hAnsi="Arial" w:cstheme="majorBidi"/>
      <w:b/>
      <w:bCs/>
      <w:iCs/>
      <w:sz w:val="22"/>
      <w:lang w:eastAsia="en-AU"/>
    </w:rPr>
  </w:style>
  <w:style w:type="paragraph" w:styleId="NormalWeb">
    <w:name w:val="Normal (Web)"/>
    <w:basedOn w:val="Normal"/>
    <w:uiPriority w:val="99"/>
    <w:semiHidden/>
    <w:unhideWhenUsed/>
    <w:rsid w:val="00342283"/>
    <w:rPr>
      <w:rFonts w:ascii="Times New Roman" w:hAnsi="Times New Roman"/>
      <w:szCs w:val="24"/>
    </w:rPr>
  </w:style>
  <w:style w:type="paragraph" w:styleId="ListParagraph">
    <w:name w:val="List Paragraph"/>
    <w:basedOn w:val="Normal"/>
    <w:uiPriority w:val="34"/>
    <w:qFormat/>
    <w:rsid w:val="009437FB"/>
    <w:pPr>
      <w:ind w:left="720"/>
    </w:pPr>
  </w:style>
  <w:style w:type="paragraph" w:styleId="Signature">
    <w:name w:val="Signature"/>
    <w:basedOn w:val="Normal"/>
    <w:link w:val="SignatureChar"/>
    <w:uiPriority w:val="99"/>
    <w:unhideWhenUsed/>
    <w:rsid w:val="002B0122"/>
    <w:pPr>
      <w:spacing w:before="1200"/>
      <w:jc w:val="left"/>
    </w:pPr>
  </w:style>
  <w:style w:type="character" w:customStyle="1" w:styleId="SignatureChar">
    <w:name w:val="Signature Char"/>
    <w:basedOn w:val="DefaultParagraphFont"/>
    <w:link w:val="Signature"/>
    <w:uiPriority w:val="99"/>
    <w:rsid w:val="002B0122"/>
    <w:rPr>
      <w:rFonts w:ascii="Arial" w:eastAsia="Times New Roman" w:hAnsi="Arial"/>
      <w:sz w:val="24"/>
      <w:lang w:eastAsia="en-AU"/>
    </w:rPr>
  </w:style>
  <w:style w:type="paragraph" w:styleId="Date">
    <w:name w:val="Date"/>
    <w:basedOn w:val="Normal"/>
    <w:next w:val="Normal"/>
    <w:link w:val="DateChar"/>
    <w:uiPriority w:val="99"/>
    <w:unhideWhenUsed/>
    <w:rsid w:val="002B0122"/>
  </w:style>
  <w:style w:type="character" w:customStyle="1" w:styleId="DateChar">
    <w:name w:val="Date Char"/>
    <w:basedOn w:val="DefaultParagraphFont"/>
    <w:link w:val="Date"/>
    <w:uiPriority w:val="99"/>
    <w:rsid w:val="002B0122"/>
    <w:rPr>
      <w:rFonts w:ascii="Arial" w:eastAsia="Times New Roman" w:hAnsi="Arial"/>
      <w:sz w:val="24"/>
      <w:lang w:eastAsia="en-AU"/>
    </w:rPr>
  </w:style>
  <w:style w:type="paragraph" w:styleId="BodyTextIndent2">
    <w:name w:val="Body Text Indent 2"/>
    <w:basedOn w:val="Normal"/>
    <w:link w:val="BodyTextIndent2Char"/>
    <w:rsid w:val="007D7966"/>
    <w:pPr>
      <w:spacing w:after="0" w:line="240" w:lineRule="exact"/>
      <w:ind w:left="720" w:hanging="720"/>
    </w:pPr>
    <w:rPr>
      <w:color w:val="FF0000"/>
      <w:sz w:val="24"/>
    </w:rPr>
  </w:style>
  <w:style w:type="character" w:customStyle="1" w:styleId="BodyTextIndent2Char">
    <w:name w:val="Body Text Indent 2 Char"/>
    <w:basedOn w:val="DefaultParagraphFont"/>
    <w:link w:val="BodyTextIndent2"/>
    <w:rsid w:val="007D7966"/>
    <w:rPr>
      <w:rFonts w:ascii="Arial" w:eastAsia="Times New Roman" w:hAnsi="Arial"/>
      <w:color w:val="FF0000"/>
      <w:sz w:val="24"/>
      <w:lang w:eastAsia="en-AU"/>
    </w:rPr>
  </w:style>
  <w:style w:type="paragraph" w:styleId="BodyText">
    <w:name w:val="Body Text"/>
    <w:basedOn w:val="Normal"/>
    <w:link w:val="BodyTextChar"/>
    <w:rsid w:val="007D7966"/>
    <w:pPr>
      <w:spacing w:after="0" w:line="240" w:lineRule="exact"/>
    </w:pPr>
    <w:rPr>
      <w:sz w:val="24"/>
    </w:rPr>
  </w:style>
  <w:style w:type="character" w:customStyle="1" w:styleId="BodyTextChar">
    <w:name w:val="Body Text Char"/>
    <w:basedOn w:val="DefaultParagraphFont"/>
    <w:link w:val="BodyText"/>
    <w:rsid w:val="007D7966"/>
    <w:rPr>
      <w:rFonts w:ascii="Arial" w:eastAsia="Times New Roman" w:hAnsi="Arial"/>
      <w:sz w:val="24"/>
      <w:lang w:eastAsia="en-AU"/>
    </w:rPr>
  </w:style>
  <w:style w:type="paragraph" w:styleId="BodyTextIndent">
    <w:name w:val="Body Text Indent"/>
    <w:basedOn w:val="Normal"/>
    <w:link w:val="BodyTextIndentChar"/>
    <w:rsid w:val="007D7966"/>
    <w:pPr>
      <w:spacing w:after="120"/>
      <w:ind w:left="283"/>
      <w:jc w:val="left"/>
    </w:pPr>
    <w:rPr>
      <w:rFonts w:ascii="Times New Roman" w:hAnsi="Times New Roman"/>
      <w:sz w:val="24"/>
    </w:rPr>
  </w:style>
  <w:style w:type="character" w:customStyle="1" w:styleId="BodyTextIndentChar">
    <w:name w:val="Body Text Indent Char"/>
    <w:basedOn w:val="DefaultParagraphFont"/>
    <w:link w:val="BodyTextIndent"/>
    <w:rsid w:val="007D7966"/>
    <w:rPr>
      <w:rFonts w:eastAsia="Times New Roman"/>
      <w:sz w:val="24"/>
      <w:lang w:eastAsia="en-AU"/>
    </w:rPr>
  </w:style>
  <w:style w:type="paragraph" w:styleId="BodyTextIndent3">
    <w:name w:val="Body Text Indent 3"/>
    <w:basedOn w:val="Normal"/>
    <w:link w:val="BodyTextIndent3Char"/>
    <w:rsid w:val="007D7966"/>
    <w:pPr>
      <w:spacing w:after="120"/>
      <w:ind w:left="283"/>
      <w:jc w:val="left"/>
    </w:pPr>
    <w:rPr>
      <w:rFonts w:ascii="Times New Roman" w:hAnsi="Times New Roman"/>
      <w:sz w:val="16"/>
      <w:szCs w:val="16"/>
    </w:rPr>
  </w:style>
  <w:style w:type="character" w:customStyle="1" w:styleId="BodyTextIndent3Char">
    <w:name w:val="Body Text Indent 3 Char"/>
    <w:basedOn w:val="DefaultParagraphFont"/>
    <w:link w:val="BodyTextIndent3"/>
    <w:rsid w:val="007D7966"/>
    <w:rPr>
      <w:rFonts w:eastAsia="Times New Roman"/>
      <w:sz w:val="16"/>
      <w:szCs w:val="16"/>
      <w:lang w:eastAsia="en-AU"/>
    </w:rPr>
  </w:style>
  <w:style w:type="paragraph" w:customStyle="1" w:styleId="p1">
    <w:name w:val="p1"/>
    <w:basedOn w:val="Normal"/>
    <w:rsid w:val="0075640C"/>
    <w:pPr>
      <w:widowControl w:val="0"/>
      <w:tabs>
        <w:tab w:val="left" w:pos="204"/>
      </w:tabs>
      <w:spacing w:after="0"/>
    </w:pPr>
    <w:rPr>
      <w:rFonts w:ascii="Times New Roman" w:hAnsi="Times New Roman"/>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Licensing Commission Decision Document" ma:contentTypeID="0x010100FDB2B31C47A04014B7A7CD35238362CA0032A4B7644AC39243AD8AC0197FABC74E" ma:contentTypeVersion="6" ma:contentTypeDescription="Licensing Commission Decision Document Content Type" ma:contentTypeScope="" ma:versionID="b3c40dcf766d5ab99e85611f911221c7">
  <xsd:schema xmlns:xsd="http://www.w3.org/2001/XMLSchema" xmlns:xs="http://www.w3.org/2001/XMLSchema" xmlns:p="http://schemas.microsoft.com/office/2006/metadata/properties" xmlns:ns2="28e3188d-fccf-4e87-a6b6-2e446be4517c" targetNamespace="http://schemas.microsoft.com/office/2006/metadata/properties" ma:root="true" ma:fieldsID="9a99c8ad5b2a0783aa6509f99747e881" ns2:_="">
    <xsd:import namespace="28e3188d-fccf-4e87-a6b6-2e446be4517c"/>
    <xsd:element name="properties">
      <xsd:complexType>
        <xsd:sequence>
          <xsd:element name="documentManagement">
            <xsd:complexType>
              <xsd:all>
                <xsd:element ref="ns2:_dlc_DocId" minOccurs="0"/>
                <xsd:element ref="ns2:_dlc_DocIdUrl" minOccurs="0"/>
                <xsd:element ref="ns2:_dlc_DocIdPersistId" minOccurs="0"/>
                <xsd:element ref="ns2:Hearing_x0020_Date"/>
                <xsd:element ref="ns2:Decision_x0020_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e3188d-fccf-4e87-a6b6-2e446be4517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earing_x0020_Date" ma:index="11" ma:displayName="Hearing Date" ma:format="DateOnly" ma:internalName="Hearing_x0020_Date" ma:readOnly="false">
      <xsd:simpleType>
        <xsd:restriction base="dms:DateTime"/>
      </xsd:simpleType>
    </xsd:element>
    <xsd:element name="Decision_x0020_Category" ma:index="12" nillable="true" ma:displayName="Decision Category" ma:format="Dropdown" ma:internalName="Decision_x0020_Category">
      <xsd:simpleType>
        <xsd:restriction base="dms:Choice">
          <xsd:enumeration value="Private Security"/>
          <xsd:enumeration value="Liquor"/>
          <xsd:enumeration value="Policy"/>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Hearing_x0020_Date xmlns="28e3188d-fccf-4e87-a6b6-2e446be4517c">2011-01-24T14:30:00+00:00</Hearing_x0020_Date>
    <Decision_x0020_Category xmlns="28e3188d-fccf-4e87-a6b6-2e446be4517c">Liquor</Decision_x0020_Category>
    <_dlc_DocId xmlns="28e3188d-fccf-4e87-a6b6-2e446be4517c">2AXQX2YYQNYC-455-1018</_dlc_DocId>
    <_dlc_DocIdUrl xmlns="28e3188d-fccf-4e87-a6b6-2e446be4517c">
      <Url>http://www.dob.nt.gov.au/gambling-licensing/decisions/hearings-decisions/_layouts/DocIdRedir.aspx?ID=2AXQX2YYQNYC-455-1018</Url>
      <Description>2AXQX2YYQNYC-455-1018</Description>
    </_dlc_DocIdUrl>
  </documentManagement>
</p:properties>
</file>

<file path=customXml/itemProps1.xml><?xml version="1.0" encoding="utf-8"?>
<ds:datastoreItem xmlns:ds="http://schemas.openxmlformats.org/officeDocument/2006/customXml" ds:itemID="{1F9E8F34-F7E8-4695-8974-2BC8119F85E5}"/>
</file>

<file path=customXml/itemProps2.xml><?xml version="1.0" encoding="utf-8"?>
<ds:datastoreItem xmlns:ds="http://schemas.openxmlformats.org/officeDocument/2006/customXml" ds:itemID="{26293EF0-4B73-48E3-B674-BBEA9F03CB40}"/>
</file>

<file path=customXml/itemProps3.xml><?xml version="1.0" encoding="utf-8"?>
<ds:datastoreItem xmlns:ds="http://schemas.openxmlformats.org/officeDocument/2006/customXml" ds:itemID="{D14CBAA3-F139-4F05-AFFF-7DCE7CCCA548}"/>
</file>

<file path=customXml/itemProps4.xml><?xml version="1.0" encoding="utf-8"?>
<ds:datastoreItem xmlns:ds="http://schemas.openxmlformats.org/officeDocument/2006/customXml" ds:itemID="{7110C708-C487-4288-9122-44F772BD60FD}"/>
</file>

<file path=docProps/app.xml><?xml version="1.0" encoding="utf-8"?>
<Properties xmlns="http://schemas.openxmlformats.org/officeDocument/2006/extended-properties" xmlns:vt="http://schemas.openxmlformats.org/officeDocument/2006/docPropsVTypes">
  <Template>Normal.dotm</Template>
  <TotalTime>24</TotalTime>
  <Pages>2</Pages>
  <Words>678</Words>
  <Characters>3867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Northern Territory Government</Company>
  <LinksUpToDate>false</LinksUpToDate>
  <CharactersWithSpaces>4536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Discovery Directions 48</dc:title>
  <dc:subject/>
  <dc:creator>Madeline Cvirn</dc:creator>
  <cp:keywords/>
  <dc:description/>
  <cp:lastModifiedBy>Marlene Woods</cp:lastModifiedBy>
  <cp:revision>28</cp:revision>
  <dcterms:created xsi:type="dcterms:W3CDTF">2013-01-25T01:42:00Z</dcterms:created>
  <dcterms:modified xsi:type="dcterms:W3CDTF">2013-02-19T01:56:00Z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0x010100FDB2B31C47A04014B7A7CD35238362CA0032A4B7644AC39243AD8AC0197FABC74E</vt:lpwstr>
  </property>
  <property fmtid="{D5CDD505-2E9C-101B-9397-08002B2CF9AE}" pid="3" name="_dlc_DocIdItemGuid">
    <vt:lpwstr>7eae66cd-ee67-4a60-a4f3-04c8905e3ac9</vt:lpwstr>
  </property>
</Properties>
</file>